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32" w:rsidRPr="00F60C2E" w:rsidRDefault="00D14859" w:rsidP="001030EB">
      <w:pPr>
        <w:ind w:firstLineChars="300" w:firstLine="720"/>
        <w:jc w:val="left"/>
        <w:rPr>
          <w:sz w:val="24"/>
          <w:szCs w:val="24"/>
          <w:u w:val="single"/>
        </w:rPr>
      </w:pPr>
      <w:bookmarkStart w:id="0" w:name="_GoBack"/>
      <w:bookmarkEnd w:id="0"/>
      <w:r w:rsidRPr="00D14859">
        <w:rPr>
          <w:rFonts w:hint="eastAsia"/>
          <w:sz w:val="24"/>
          <w:szCs w:val="24"/>
        </w:rPr>
        <w:t xml:space="preserve">　</w:t>
      </w:r>
      <w:r w:rsidR="009E377A">
        <w:rPr>
          <w:rFonts w:hint="eastAsia"/>
          <w:sz w:val="24"/>
          <w:szCs w:val="24"/>
        </w:rPr>
        <w:t xml:space="preserve">　</w:t>
      </w:r>
      <w:r w:rsidR="0036417C">
        <w:rPr>
          <w:rFonts w:hint="eastAsia"/>
          <w:sz w:val="24"/>
          <w:szCs w:val="24"/>
        </w:rPr>
        <w:t xml:space="preserve">　　　　　　　</w:t>
      </w:r>
      <w:r w:rsidR="009E377A">
        <w:rPr>
          <w:rFonts w:hint="eastAsia"/>
          <w:sz w:val="24"/>
          <w:szCs w:val="24"/>
        </w:rPr>
        <w:t xml:space="preserve">　　　　　</w:t>
      </w:r>
      <w:r w:rsidRPr="00D14859">
        <w:rPr>
          <w:rFonts w:hint="eastAsia"/>
          <w:sz w:val="24"/>
          <w:szCs w:val="24"/>
        </w:rPr>
        <w:t xml:space="preserve">　　</w:t>
      </w:r>
      <w:r w:rsidR="00885B42">
        <w:rPr>
          <w:rFonts w:hint="eastAsia"/>
          <w:sz w:val="24"/>
          <w:szCs w:val="24"/>
        </w:rPr>
        <w:t xml:space="preserve"> </w:t>
      </w:r>
      <w:r w:rsidRPr="00D14859">
        <w:rPr>
          <w:rFonts w:hint="eastAsia"/>
          <w:sz w:val="24"/>
          <w:szCs w:val="24"/>
        </w:rPr>
        <w:t xml:space="preserve">　　</w:t>
      </w:r>
      <w:r w:rsidR="00C90DD6">
        <w:rPr>
          <w:rFonts w:hint="eastAsia"/>
          <w:sz w:val="24"/>
          <w:szCs w:val="24"/>
        </w:rPr>
        <w:t xml:space="preserve">　</w:t>
      </w:r>
      <w:r w:rsidRPr="00D14859">
        <w:rPr>
          <w:rFonts w:hint="eastAsia"/>
          <w:sz w:val="24"/>
          <w:szCs w:val="24"/>
        </w:rPr>
        <w:t xml:space="preserve">　　　　　　　　　　　　</w:t>
      </w:r>
      <w:r>
        <w:rPr>
          <w:rFonts w:hint="eastAsia"/>
          <w:sz w:val="24"/>
          <w:szCs w:val="24"/>
        </w:rPr>
        <w:t xml:space="preserve">　　　　　　</w:t>
      </w:r>
      <w:r w:rsidRPr="00F60C2E">
        <w:rPr>
          <w:rFonts w:hint="eastAsia"/>
          <w:sz w:val="24"/>
          <w:szCs w:val="24"/>
          <w:u w:val="single"/>
        </w:rPr>
        <w:t>全</w:t>
      </w:r>
      <w:r w:rsidR="007774D6">
        <w:rPr>
          <w:rFonts w:hint="eastAsia"/>
          <w:sz w:val="24"/>
          <w:szCs w:val="24"/>
          <w:u w:val="single"/>
        </w:rPr>
        <w:t>４</w:t>
      </w:r>
      <w:r w:rsidRPr="00F60C2E">
        <w:rPr>
          <w:rFonts w:hint="eastAsia"/>
          <w:sz w:val="24"/>
          <w:szCs w:val="24"/>
          <w:u w:val="single"/>
        </w:rPr>
        <w:t>枚</w:t>
      </w:r>
    </w:p>
    <w:p w:rsidR="0048794B" w:rsidRDefault="00C90DD6" w:rsidP="00D60E1D">
      <w:pPr>
        <w:jc w:val="right"/>
      </w:pPr>
      <w:r>
        <w:rPr>
          <w:rFonts w:hint="eastAsia"/>
          <w:sz w:val="24"/>
          <w:szCs w:val="24"/>
        </w:rPr>
        <w:t>株式会社ブレインコンサルティングオフィス</w:t>
      </w:r>
      <w:r w:rsidR="00D60E1D" w:rsidRPr="00D14859">
        <w:rPr>
          <w:noProof/>
          <w:sz w:val="24"/>
          <w:szCs w:val="24"/>
        </w:rPr>
        <mc:AlternateContent>
          <mc:Choice Requires="wps">
            <w:drawing>
              <wp:anchor distT="0" distB="0" distL="114300" distR="114300" simplePos="0" relativeHeight="251662336" behindDoc="0" locked="0" layoutInCell="1" allowOverlap="1" wp14:anchorId="51CCDDB0" wp14:editId="3B617CC8">
                <wp:simplePos x="0" y="0"/>
                <wp:positionH relativeFrom="column">
                  <wp:posOffset>2181225</wp:posOffset>
                </wp:positionH>
                <wp:positionV relativeFrom="paragraph">
                  <wp:posOffset>76835</wp:posOffset>
                </wp:positionV>
                <wp:extent cx="134302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3985"/>
                        </a:xfrm>
                        <a:prstGeom prst="rect">
                          <a:avLst/>
                        </a:prstGeom>
                        <a:noFill/>
                        <a:ln w="9525">
                          <a:noFill/>
                          <a:miter lim="800000"/>
                          <a:headEnd/>
                          <a:tailEnd/>
                        </a:ln>
                      </wps:spPr>
                      <wps:txbx>
                        <w:txbxContent>
                          <w:p w:rsidR="00D14859" w:rsidRPr="00D14859" w:rsidRDefault="00D14859">
                            <w:pPr>
                              <w:rPr>
                                <w:rFonts w:ascii="メイリオ" w:eastAsia="メイリオ" w:hAnsi="メイリオ" w:cs="メイリオ"/>
                                <w:sz w:val="18"/>
                                <w:szCs w:val="18"/>
                              </w:rPr>
                            </w:pPr>
                            <w:r w:rsidRPr="00D14859">
                              <w:rPr>
                                <w:rFonts w:ascii="メイリオ" w:eastAsia="メイリオ" w:hAnsi="メイリオ" w:cs="メイリオ" w:hint="eastAsia"/>
                                <w:sz w:val="18"/>
                                <w:szCs w:val="18"/>
                              </w:rPr>
                              <w:t>ニュースリリース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CDDB0" id="_x0000_t202" coordsize="21600,21600" o:spt="202" path="m,l,21600r21600,l21600,xe">
                <v:stroke joinstyle="miter"/>
                <v:path gradientshapeok="t" o:connecttype="rect"/>
              </v:shapetype>
              <v:shape id="テキスト ボックス 2" o:spid="_x0000_s1026" type="#_x0000_t202" style="position:absolute;left:0;text-align:left;margin-left:171.75pt;margin-top:6.05pt;width:105.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" filled="f" stroked="f">
                <v:textbox style="mso-fit-shape-to-text:t">
                  <w:txbxContent>
                    <w:p w:rsidR="00D14859" w:rsidRPr="00D14859" w:rsidRDefault="00D14859">
                      <w:pPr>
                        <w:rPr>
                          <w:rFonts w:ascii="メイリオ" w:eastAsia="メイリオ" w:hAnsi="メイリオ" w:cs="メイリオ"/>
                          <w:sz w:val="18"/>
                          <w:szCs w:val="18"/>
                        </w:rPr>
                      </w:pPr>
                      <w:r w:rsidRPr="00D14859">
                        <w:rPr>
                          <w:rFonts w:ascii="メイリオ" w:eastAsia="メイリオ" w:hAnsi="メイリオ" w:cs="メイリオ" w:hint="eastAsia"/>
                          <w:sz w:val="18"/>
                          <w:szCs w:val="18"/>
                        </w:rPr>
                        <w:t>ニュースリリース</w:t>
                      </w:r>
                    </w:p>
                  </w:txbxContent>
                </v:textbox>
              </v:shape>
            </w:pict>
          </mc:Fallback>
        </mc:AlternateContent>
      </w:r>
      <w:r w:rsidR="00D60E1D">
        <w:rPr>
          <w:noProof/>
        </w:rPr>
        <mc:AlternateContent>
          <mc:Choice Requires="wps">
            <w:drawing>
              <wp:anchor distT="0" distB="0" distL="114300" distR="114300" simplePos="0" relativeHeight="251660288" behindDoc="0" locked="0" layoutInCell="1" allowOverlap="1" wp14:anchorId="25FCE850" wp14:editId="72690EDD">
                <wp:simplePos x="0" y="0"/>
                <wp:positionH relativeFrom="column">
                  <wp:posOffset>200025</wp:posOffset>
                </wp:positionH>
                <wp:positionV relativeFrom="paragraph">
                  <wp:posOffset>27305</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14859" w:rsidRPr="00D14859" w:rsidRDefault="00D14859" w:rsidP="00D14859">
                            <w:pP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14859">
                              <w:rPr>
                                <w:rFonts w:hint="eastAsi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News Release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5FCE850" id="_x0000_s1027" type="#_x0000_t202" style="position:absolute;left:0;text-align:left;margin-left:15.75pt;margin-top:2.1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" filled="f" stroked="f">
                <v:textbox style="mso-fit-shape-to-text:t" inset="5.85pt,.7pt,5.85pt,.7pt">
                  <w:txbxContent>
                    <w:p w:rsidR="00D14859" w:rsidRPr="00D14859" w:rsidRDefault="00D14859" w:rsidP="00D14859">
                      <w:pP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D14859">
                        <w:rPr>
                          <w:rFonts w:hint="eastAsia"/>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News Release</w:t>
                      </w:r>
                    </w:p>
                  </w:txbxContent>
                </v:textbox>
              </v:shape>
            </w:pict>
          </mc:Fallback>
        </mc:AlternateContent>
      </w:r>
    </w:p>
    <w:p w:rsidR="00F60C2E" w:rsidRDefault="00035CA7" w:rsidP="00035CA7">
      <w:pPr>
        <w:wordWrap w:val="0"/>
        <w:jc w:val="right"/>
        <w:rPr>
          <w:sz w:val="18"/>
          <w:szCs w:val="18"/>
        </w:rPr>
      </w:pPr>
      <w:r w:rsidRPr="00035CA7">
        <w:rPr>
          <w:rFonts w:hint="eastAsia"/>
          <w:sz w:val="18"/>
          <w:szCs w:val="18"/>
        </w:rPr>
        <w:t>〒</w:t>
      </w:r>
      <w:r>
        <w:rPr>
          <w:rFonts w:hint="eastAsia"/>
          <w:sz w:val="18"/>
          <w:szCs w:val="18"/>
        </w:rPr>
        <w:t>101-0051</w:t>
      </w:r>
      <w:r>
        <w:rPr>
          <w:rFonts w:hint="eastAsia"/>
          <w:sz w:val="18"/>
          <w:szCs w:val="18"/>
        </w:rPr>
        <w:t xml:space="preserve">　東京都千代田区神田神保町</w:t>
      </w:r>
      <w:r w:rsidR="00F60C2E">
        <w:rPr>
          <w:rFonts w:hint="eastAsia"/>
          <w:sz w:val="18"/>
          <w:szCs w:val="18"/>
        </w:rPr>
        <w:t>1-26</w:t>
      </w:r>
    </w:p>
    <w:p w:rsidR="00D14859" w:rsidRPr="00035CA7" w:rsidRDefault="00F60C2E" w:rsidP="00F60C2E">
      <w:pPr>
        <w:jc w:val="right"/>
        <w:rPr>
          <w:sz w:val="18"/>
          <w:szCs w:val="18"/>
        </w:rPr>
      </w:pPr>
      <w:r>
        <w:rPr>
          <w:rFonts w:hint="eastAsia"/>
          <w:sz w:val="18"/>
          <w:szCs w:val="18"/>
        </w:rPr>
        <w:t>アイピー第</w:t>
      </w:r>
      <w:r>
        <w:rPr>
          <w:rFonts w:hint="eastAsia"/>
          <w:sz w:val="18"/>
          <w:szCs w:val="18"/>
        </w:rPr>
        <w:t>2</w:t>
      </w:r>
      <w:r>
        <w:rPr>
          <w:rFonts w:hint="eastAsia"/>
          <w:sz w:val="18"/>
          <w:szCs w:val="18"/>
        </w:rPr>
        <w:t>ビル</w:t>
      </w:r>
      <w:r>
        <w:rPr>
          <w:rFonts w:hint="eastAsia"/>
          <w:sz w:val="18"/>
          <w:szCs w:val="18"/>
        </w:rPr>
        <w:t>2</w:t>
      </w:r>
      <w:r>
        <w:rPr>
          <w:rFonts w:hint="eastAsia"/>
          <w:sz w:val="18"/>
          <w:szCs w:val="18"/>
        </w:rPr>
        <w:t>階</w:t>
      </w:r>
    </w:p>
    <w:p w:rsidR="00D14859" w:rsidRPr="00035CA7" w:rsidRDefault="00C52A8C" w:rsidP="00F60C2E">
      <w:pPr>
        <w:wordWrap w:val="0"/>
        <w:jc w:val="right"/>
        <w:rPr>
          <w:sz w:val="18"/>
          <w:szCs w:val="18"/>
        </w:rPr>
      </w:pPr>
      <w:r>
        <w:rPr>
          <w:rFonts w:hint="eastAsia"/>
          <w:sz w:val="18"/>
          <w:szCs w:val="18"/>
        </w:rPr>
        <w:t>TEL 03(5217)2670</w:t>
      </w:r>
      <w:r w:rsidR="00F60C2E">
        <w:rPr>
          <w:rFonts w:hint="eastAsia"/>
          <w:sz w:val="18"/>
          <w:szCs w:val="18"/>
        </w:rPr>
        <w:t xml:space="preserve">   FAX 03(5217)2671</w:t>
      </w:r>
    </w:p>
    <w:p w:rsidR="00D14859" w:rsidRDefault="00D14859">
      <w:r>
        <w:rPr>
          <w:rFonts w:hint="eastAsia"/>
        </w:rPr>
        <w:t>――</w:t>
      </w:r>
      <w:r w:rsidRPr="00D14859">
        <w:rPr>
          <w:rFonts w:hint="eastAsia"/>
          <w:bdr w:val="single" w:sz="4" w:space="0" w:color="auto"/>
        </w:rPr>
        <w:t>報道関係者各位</w:t>
      </w:r>
      <w:r>
        <w:rPr>
          <w:rFonts w:hint="eastAsia"/>
        </w:rPr>
        <w:t>――――――――――――――――――――――――――――――――――――――――</w:t>
      </w:r>
    </w:p>
    <w:p w:rsidR="00D14859" w:rsidRPr="00D14859" w:rsidRDefault="003D56BD" w:rsidP="00D14859">
      <w:pPr>
        <w:jc w:val="right"/>
        <w:rPr>
          <w:rFonts w:asciiTheme="majorEastAsia" w:eastAsiaTheme="majorEastAsia" w:hAnsiTheme="majorEastAsia"/>
          <w:b/>
        </w:rPr>
      </w:pPr>
      <w:r>
        <w:rPr>
          <w:rFonts w:asciiTheme="majorEastAsia" w:eastAsiaTheme="majorEastAsia" w:hAnsiTheme="majorEastAsia" w:hint="eastAsia"/>
          <w:b/>
        </w:rPr>
        <w:t>2013</w:t>
      </w:r>
      <w:r w:rsidR="00D14859" w:rsidRPr="00D14859">
        <w:rPr>
          <w:rFonts w:asciiTheme="majorEastAsia" w:eastAsiaTheme="majorEastAsia" w:hAnsiTheme="majorEastAsia" w:hint="eastAsia"/>
          <w:b/>
        </w:rPr>
        <w:t>年</w:t>
      </w:r>
      <w:r w:rsidR="00C90DD6">
        <w:rPr>
          <w:rFonts w:asciiTheme="majorEastAsia" w:eastAsiaTheme="majorEastAsia" w:hAnsiTheme="majorEastAsia" w:hint="eastAsia"/>
          <w:b/>
        </w:rPr>
        <w:t>12</w:t>
      </w:r>
      <w:r w:rsidR="00D14859" w:rsidRPr="00D14859">
        <w:rPr>
          <w:rFonts w:asciiTheme="majorEastAsia" w:eastAsiaTheme="majorEastAsia" w:hAnsiTheme="majorEastAsia" w:hint="eastAsia"/>
          <w:b/>
        </w:rPr>
        <w:t>月</w:t>
      </w:r>
      <w:r w:rsidR="007857C1">
        <w:rPr>
          <w:rFonts w:asciiTheme="majorEastAsia" w:eastAsiaTheme="majorEastAsia" w:hAnsiTheme="majorEastAsia" w:hint="eastAsia"/>
          <w:b/>
        </w:rPr>
        <w:t>12</w:t>
      </w:r>
      <w:r w:rsidR="00D14859" w:rsidRPr="00D14859">
        <w:rPr>
          <w:rFonts w:asciiTheme="majorEastAsia" w:eastAsiaTheme="majorEastAsia" w:hAnsiTheme="majorEastAsia" w:hint="eastAsia"/>
          <w:b/>
        </w:rPr>
        <w:t>日</w:t>
      </w:r>
    </w:p>
    <w:p w:rsidR="00FA1C6F" w:rsidRPr="00D60E1D" w:rsidRDefault="007C4595" w:rsidP="00035CA7">
      <w:pPr>
        <w:snapToGrid w:val="0"/>
        <w:spacing w:line="400" w:lineRule="exact"/>
        <w:jc w:val="center"/>
        <w:rPr>
          <w:rFonts w:asciiTheme="minorEastAsia" w:hAnsiTheme="minorEastAsia"/>
          <w:sz w:val="28"/>
          <w:szCs w:val="28"/>
        </w:rPr>
      </w:pPr>
      <w:r w:rsidRPr="00D60E1D">
        <w:rPr>
          <w:rFonts w:asciiTheme="minorEastAsia" w:hAnsiTheme="minorEastAsia" w:hint="eastAsia"/>
          <w:sz w:val="24"/>
          <w:szCs w:val="24"/>
        </w:rPr>
        <w:t>女性・中高年の就業を支援</w:t>
      </w:r>
      <w:r w:rsidR="002C51D9" w:rsidRPr="00D60E1D">
        <w:rPr>
          <w:rFonts w:asciiTheme="minorEastAsia" w:hAnsiTheme="minorEastAsia" w:hint="eastAsia"/>
          <w:sz w:val="24"/>
          <w:szCs w:val="24"/>
        </w:rPr>
        <w:t>！</w:t>
      </w:r>
      <w:r w:rsidR="00FA1C6F" w:rsidRPr="00D60E1D">
        <w:rPr>
          <w:rFonts w:asciiTheme="minorEastAsia" w:hAnsiTheme="minorEastAsia" w:hint="eastAsia"/>
          <w:sz w:val="24"/>
          <w:szCs w:val="24"/>
        </w:rPr>
        <w:t>！</w:t>
      </w:r>
      <w:r w:rsidR="006C779A" w:rsidRPr="00D60E1D">
        <w:rPr>
          <w:rFonts w:asciiTheme="minorEastAsia" w:hAnsiTheme="minorEastAsia" w:hint="eastAsia"/>
          <w:sz w:val="24"/>
          <w:szCs w:val="24"/>
        </w:rPr>
        <w:t>ビジネス実務能力の新たな評価尺度となる</w:t>
      </w:r>
    </w:p>
    <w:p w:rsidR="0048794B" w:rsidRPr="00F60C2E" w:rsidRDefault="007C4595" w:rsidP="00035CA7">
      <w:pPr>
        <w:snapToGrid w:val="0"/>
        <w:spacing w:line="400" w:lineRule="exact"/>
        <w:jc w:val="center"/>
        <w:rPr>
          <w:rFonts w:asciiTheme="minorEastAsia" w:hAnsiTheme="minorEastAsia"/>
          <w:b/>
          <w:sz w:val="28"/>
          <w:szCs w:val="28"/>
        </w:rPr>
      </w:pPr>
      <w:r w:rsidRPr="00F60C2E">
        <w:rPr>
          <w:rFonts w:asciiTheme="minorEastAsia" w:hAnsiTheme="minorEastAsia" w:hint="eastAsia"/>
          <w:sz w:val="24"/>
          <w:szCs w:val="24"/>
        </w:rPr>
        <w:t>実務直結の</w:t>
      </w:r>
      <w:r w:rsidRPr="00F60C2E">
        <w:rPr>
          <w:rFonts w:asciiTheme="minorEastAsia" w:hAnsiTheme="minorEastAsia" w:hint="eastAsia"/>
          <w:b/>
          <w:sz w:val="24"/>
          <w:szCs w:val="24"/>
        </w:rPr>
        <w:t>公的検定</w:t>
      </w:r>
      <w:r w:rsidRPr="00F60C2E">
        <w:rPr>
          <w:rFonts w:asciiTheme="minorEastAsia" w:hAnsiTheme="minorEastAsia" w:hint="eastAsia"/>
          <w:b/>
          <w:color w:val="000000" w:themeColor="text1"/>
          <w:sz w:val="32"/>
          <w:szCs w:val="32"/>
        </w:rPr>
        <w:t>「給与計算実務能力検定試験</w:t>
      </w:r>
      <w:r w:rsidR="001A5558" w:rsidRPr="00F60C2E">
        <w:rPr>
          <w:rFonts w:asciiTheme="minorEastAsia" w:hAnsiTheme="minorEastAsia" w:hint="eastAsia"/>
          <w:b/>
          <w:color w:val="000000" w:themeColor="text1"/>
          <w:sz w:val="32"/>
          <w:szCs w:val="32"/>
        </w:rPr>
        <w:t>®</w:t>
      </w:r>
      <w:r w:rsidRPr="00F60C2E">
        <w:rPr>
          <w:rFonts w:asciiTheme="minorEastAsia" w:hAnsiTheme="minorEastAsia" w:hint="eastAsia"/>
          <w:b/>
          <w:color w:val="000000" w:themeColor="text1"/>
          <w:sz w:val="32"/>
          <w:szCs w:val="32"/>
        </w:rPr>
        <w:t>」</w:t>
      </w:r>
      <w:r w:rsidRPr="00F60C2E">
        <w:rPr>
          <w:rFonts w:asciiTheme="minorEastAsia" w:hAnsiTheme="minorEastAsia" w:hint="eastAsia"/>
          <w:sz w:val="24"/>
          <w:szCs w:val="24"/>
        </w:rPr>
        <w:t>を創設</w:t>
      </w:r>
    </w:p>
    <w:p w:rsidR="003E04C0" w:rsidRPr="00D60E1D" w:rsidRDefault="003E04C0" w:rsidP="00035CA7">
      <w:pPr>
        <w:snapToGrid w:val="0"/>
        <w:spacing w:line="400" w:lineRule="exact"/>
        <w:jc w:val="center"/>
        <w:rPr>
          <w:rFonts w:asciiTheme="minorEastAsia" w:hAnsiTheme="minorEastAsia"/>
          <w:sz w:val="24"/>
          <w:szCs w:val="24"/>
        </w:rPr>
      </w:pPr>
      <w:r w:rsidRPr="00D60E1D">
        <w:rPr>
          <w:rFonts w:asciiTheme="minorEastAsia" w:hAnsiTheme="minorEastAsia" w:hint="eastAsia"/>
          <w:sz w:val="24"/>
          <w:szCs w:val="24"/>
        </w:rPr>
        <w:t>2014</w:t>
      </w:r>
      <w:r w:rsidR="00035CA7">
        <w:rPr>
          <w:rFonts w:asciiTheme="minorEastAsia" w:hAnsiTheme="minorEastAsia" w:hint="eastAsia"/>
          <w:sz w:val="24"/>
          <w:szCs w:val="24"/>
        </w:rPr>
        <w:t>年３月２日（日）　第１回検定試験（２級）開催！！</w:t>
      </w:r>
    </w:p>
    <w:p w:rsidR="00D60E1D" w:rsidRDefault="00035CA7" w:rsidP="00035CA7">
      <w:pPr>
        <w:snapToGrid w:val="0"/>
        <w:spacing w:line="360" w:lineRule="exact"/>
        <w:jc w:val="center"/>
      </w:pPr>
      <w:r>
        <w:rPr>
          <w:rFonts w:hint="eastAsia"/>
          <w:noProof/>
        </w:rPr>
        <mc:AlternateContent>
          <mc:Choice Requires="wps">
            <w:drawing>
              <wp:anchor distT="0" distB="0" distL="114300" distR="114300" simplePos="0" relativeHeight="251657215" behindDoc="0" locked="0" layoutInCell="1" allowOverlap="1" wp14:anchorId="6DF06C9C" wp14:editId="3B839BE7">
                <wp:simplePos x="0" y="0"/>
                <wp:positionH relativeFrom="column">
                  <wp:posOffset>809625</wp:posOffset>
                </wp:positionH>
                <wp:positionV relativeFrom="paragraph">
                  <wp:posOffset>28575</wp:posOffset>
                </wp:positionV>
                <wp:extent cx="5048250" cy="333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048250" cy="333375"/>
                        </a:xfrm>
                        <a:prstGeom prst="roundRect">
                          <a:avLst>
                            <a:gd name="adj" fmla="val 50000"/>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0E1D" w:rsidRPr="00035CA7" w:rsidRDefault="00035CA7" w:rsidP="00035CA7">
                            <w:pPr>
                              <w:jc w:val="center"/>
                              <w:rPr>
                                <w:rFonts w:asciiTheme="majorEastAsia" w:eastAsiaTheme="majorEastAsia" w:hAnsiTheme="majorEastAsia"/>
                                <w:color w:val="000000" w:themeColor="text1"/>
                              </w:rPr>
                            </w:pPr>
                            <w:r w:rsidRPr="00035CA7">
                              <w:rPr>
                                <w:rFonts w:asciiTheme="majorEastAsia" w:eastAsiaTheme="majorEastAsia" w:hAnsiTheme="majorEastAsia" w:hint="eastAsia"/>
                                <w:color w:val="000000" w:themeColor="text1"/>
                              </w:rPr>
                              <w:t>厚生労働省認可（財）職業技能振興会と一般社団法人実務能力開発支援協会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06C9C" id="角丸四角形 1" o:spid="_x0000_s1028" style="position:absolute;left:0;text-align:left;margin-left:63.75pt;margin-top:2.25pt;width:397.5pt;height:26.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" filled="f" strokecolor="#7f7f7f [1612]" strokeweight="1pt">
                <v:textbox inset=",0,,0">
                  <w:txbxContent>
                    <w:p w:rsidR="00D60E1D" w:rsidRPr="00035CA7" w:rsidRDefault="00035CA7" w:rsidP="00035CA7">
                      <w:pPr>
                        <w:jc w:val="center"/>
                        <w:rPr>
                          <w:rFonts w:asciiTheme="majorEastAsia" w:eastAsiaTheme="majorEastAsia" w:hAnsiTheme="majorEastAsia"/>
                          <w:color w:val="000000" w:themeColor="text1"/>
                        </w:rPr>
                      </w:pPr>
                      <w:r w:rsidRPr="00035CA7">
                        <w:rPr>
                          <w:rFonts w:asciiTheme="majorEastAsia" w:eastAsiaTheme="majorEastAsia" w:hAnsiTheme="majorEastAsia" w:hint="eastAsia"/>
                          <w:color w:val="000000" w:themeColor="text1"/>
                        </w:rPr>
                        <w:t>厚生労働省認可（財）職業技能振興会と一般社団法人実務能力開発支援協会</w:t>
                      </w:r>
                    </w:p>
                  </w:txbxContent>
                </v:textbox>
              </v:roundrect>
            </w:pict>
          </mc:Fallback>
        </mc:AlternateContent>
      </w:r>
    </w:p>
    <w:p w:rsidR="00035CA7" w:rsidRDefault="00035CA7" w:rsidP="00035CA7">
      <w:pPr>
        <w:pBdr>
          <w:bottom w:val="single" w:sz="6" w:space="0" w:color="auto"/>
        </w:pBdr>
        <w:spacing w:line="360" w:lineRule="exact"/>
      </w:pPr>
    </w:p>
    <w:p w:rsidR="00FA1C6F" w:rsidRDefault="0015254B" w:rsidP="00F60C2E">
      <w:pPr>
        <w:spacing w:before="120"/>
        <w:ind w:firstLineChars="100" w:firstLine="210"/>
      </w:pPr>
      <w:r>
        <w:rPr>
          <w:rFonts w:hint="eastAsia"/>
        </w:rPr>
        <w:t>株式会社ブレインコンサルティングオフィス（東京都千代田区・代表取締役：北村庄吾</w:t>
      </w:r>
      <w:r w:rsidR="00461396">
        <w:rPr>
          <w:rFonts w:hint="eastAsia"/>
        </w:rPr>
        <w:t>、以下「ブレイン」</w:t>
      </w:r>
      <w:r>
        <w:rPr>
          <w:rFonts w:hint="eastAsia"/>
        </w:rPr>
        <w:t>）は、この度、</w:t>
      </w:r>
      <w:r w:rsidR="00F60C2E">
        <w:rPr>
          <w:rFonts w:hint="eastAsia"/>
        </w:rPr>
        <w:t>個々人の</w:t>
      </w:r>
      <w:r>
        <w:rPr>
          <w:rFonts w:hint="eastAsia"/>
        </w:rPr>
        <w:t>ビジネス実務能力の底上げしていくことで</w:t>
      </w:r>
      <w:r w:rsidR="00FA1C6F">
        <w:rPr>
          <w:rFonts w:hint="eastAsia"/>
        </w:rPr>
        <w:t>日本経済の発展を目指す一般社団法人</w:t>
      </w:r>
      <w:r w:rsidR="00165DD0">
        <w:rPr>
          <w:rFonts w:hint="eastAsia"/>
        </w:rPr>
        <w:t xml:space="preserve"> </w:t>
      </w:r>
      <w:r w:rsidR="00FA1C6F">
        <w:rPr>
          <w:rFonts w:hint="eastAsia"/>
        </w:rPr>
        <w:t>実務能力開発支援協会</w:t>
      </w:r>
      <w:r>
        <w:rPr>
          <w:rFonts w:hint="eastAsia"/>
        </w:rPr>
        <w:t>（東京都千代田区・理事長：北村庄吾）を新たに立ち上げ、その活動の第一弾として、</w:t>
      </w:r>
      <w:r w:rsidR="00165DD0">
        <w:rPr>
          <w:rFonts w:hint="eastAsia"/>
        </w:rPr>
        <w:t>社会に不可欠な技術やサービスを公的に導く支援を行う厚生労働省認可機関の財団法人</w:t>
      </w:r>
      <w:r w:rsidR="00165DD0">
        <w:rPr>
          <w:rFonts w:hint="eastAsia"/>
        </w:rPr>
        <w:t xml:space="preserve"> </w:t>
      </w:r>
      <w:r w:rsidR="00165DD0">
        <w:rPr>
          <w:rFonts w:hint="eastAsia"/>
        </w:rPr>
        <w:t>職業技能振興会（東京都渋谷区・理事長</w:t>
      </w:r>
      <w:r w:rsidR="00914F9C">
        <w:rPr>
          <w:rFonts w:hint="eastAsia"/>
        </w:rPr>
        <w:t>：兵頭大輔）と共同で、ビジネス実務能力の新たな評価尺度となる公的</w:t>
      </w:r>
      <w:r w:rsidR="00165DD0">
        <w:rPr>
          <w:rFonts w:hint="eastAsia"/>
        </w:rPr>
        <w:t>検定「給与計算実務能力検定試験</w:t>
      </w:r>
      <w:r w:rsidR="00B205BC">
        <w:rPr>
          <w:rFonts w:hint="eastAsia"/>
        </w:rPr>
        <w:t>®</w:t>
      </w:r>
      <w:r w:rsidR="001427EF">
        <w:rPr>
          <w:rFonts w:hint="eastAsia"/>
        </w:rPr>
        <w:t>」を創設しました</w:t>
      </w:r>
      <w:r w:rsidR="00165DD0">
        <w:rPr>
          <w:rFonts w:hint="eastAsia"/>
        </w:rPr>
        <w:t>。</w:t>
      </w:r>
      <w:r w:rsidR="001427EF">
        <w:rPr>
          <w:rFonts w:hint="eastAsia"/>
        </w:rPr>
        <w:t>第１回試験（２級）を来春</w:t>
      </w:r>
      <w:r w:rsidR="00F60C2E">
        <w:rPr>
          <w:rFonts w:hint="eastAsia"/>
        </w:rPr>
        <w:t>2014</w:t>
      </w:r>
      <w:r w:rsidR="00F60C2E">
        <w:rPr>
          <w:rFonts w:hint="eastAsia"/>
        </w:rPr>
        <w:t>年</w:t>
      </w:r>
      <w:r w:rsidR="001427EF">
        <w:rPr>
          <w:rFonts w:hint="eastAsia"/>
        </w:rPr>
        <w:t>３月２日に実施します。</w:t>
      </w:r>
    </w:p>
    <w:p w:rsidR="00837AE1" w:rsidRDefault="00B205BC">
      <w:r>
        <w:rPr>
          <w:rFonts w:hint="eastAsia"/>
        </w:rPr>
        <w:t>――――――――――――――――――――――――――――――――――――――――</w:t>
      </w:r>
      <w:r w:rsidR="00D14859">
        <w:rPr>
          <w:rFonts w:hint="eastAsia"/>
        </w:rPr>
        <w:t>―――――――――</w:t>
      </w:r>
    </w:p>
    <w:p w:rsidR="00461396" w:rsidRDefault="003A12AF" w:rsidP="00654187">
      <w:pPr>
        <w:ind w:firstLineChars="100" w:firstLine="210"/>
      </w:pPr>
      <w:r>
        <w:rPr>
          <w:rFonts w:hint="eastAsia"/>
        </w:rPr>
        <w:t>ブレインは、</w:t>
      </w:r>
      <w:r w:rsidR="000951E7">
        <w:rPr>
          <w:rFonts w:hint="eastAsia"/>
        </w:rPr>
        <w:t>人事労務コンサルティング、給与計算・社会保険手続きのアウトソーシングのスペシャリストとして、中小企業のサポートを行っています。</w:t>
      </w:r>
      <w:r w:rsidR="00562DED">
        <w:rPr>
          <w:rFonts w:hint="eastAsia"/>
        </w:rPr>
        <w:t>特に</w:t>
      </w:r>
      <w:r w:rsidR="000951E7">
        <w:rPr>
          <w:rFonts w:hint="eastAsia"/>
        </w:rPr>
        <w:t>給与計算</w:t>
      </w:r>
      <w:r w:rsidR="00562DED">
        <w:rPr>
          <w:rFonts w:hint="eastAsia"/>
        </w:rPr>
        <w:t>の分野においては、</w:t>
      </w:r>
      <w:r w:rsidR="000951E7">
        <w:rPr>
          <w:rFonts w:hint="eastAsia"/>
        </w:rPr>
        <w:t>実務の</w:t>
      </w:r>
      <w:r w:rsidR="00562DED">
        <w:rPr>
          <w:rFonts w:hint="eastAsia"/>
        </w:rPr>
        <w:t>エキスパート</w:t>
      </w:r>
      <w:r w:rsidR="000951E7">
        <w:rPr>
          <w:rFonts w:hint="eastAsia"/>
        </w:rPr>
        <w:t>として</w:t>
      </w:r>
      <w:r w:rsidR="000951E7">
        <w:rPr>
          <w:rFonts w:hint="eastAsia"/>
        </w:rPr>
        <w:t>100</w:t>
      </w:r>
      <w:r w:rsidR="000951E7">
        <w:rPr>
          <w:rFonts w:hint="eastAsia"/>
        </w:rPr>
        <w:t>社以上の</w:t>
      </w:r>
      <w:r w:rsidR="00562DED">
        <w:rPr>
          <w:rFonts w:hint="eastAsia"/>
        </w:rPr>
        <w:t>給与</w:t>
      </w:r>
      <w:r w:rsidR="000951E7">
        <w:rPr>
          <w:rFonts w:hint="eastAsia"/>
        </w:rPr>
        <w:t>計算業務を請け負っており、また企業の人事労務担当者に向けて給与計算セミナーも</w:t>
      </w:r>
      <w:r w:rsidR="00562DED">
        <w:rPr>
          <w:rFonts w:hint="eastAsia"/>
        </w:rPr>
        <w:t>年間を通して開催し、年間で約</w:t>
      </w:r>
      <w:r w:rsidR="00562DED">
        <w:rPr>
          <w:rFonts w:hint="eastAsia"/>
        </w:rPr>
        <w:t>300</w:t>
      </w:r>
      <w:r w:rsidR="00562DED">
        <w:rPr>
          <w:rFonts w:hint="eastAsia"/>
        </w:rPr>
        <w:t>名の受講者に向けて実務の講義・解説を実施しています。一方で、</w:t>
      </w:r>
      <w:r w:rsidR="008D30C2">
        <w:rPr>
          <w:rFonts w:hint="eastAsia"/>
        </w:rPr>
        <w:t>長年資格試験の専門学校にも協力し、</w:t>
      </w:r>
      <w:r w:rsidR="00562DED">
        <w:rPr>
          <w:rFonts w:hint="eastAsia"/>
        </w:rPr>
        <w:t>社会保険労務士試験の受験対策講座の開発にも長年携わって</w:t>
      </w:r>
      <w:r w:rsidR="008D30C2">
        <w:rPr>
          <w:rFonts w:hint="eastAsia"/>
        </w:rPr>
        <w:t>います。</w:t>
      </w:r>
    </w:p>
    <w:p w:rsidR="00461396" w:rsidRDefault="008D30C2" w:rsidP="00D53EF4">
      <w:pPr>
        <w:ind w:firstLineChars="100" w:firstLine="210"/>
      </w:pPr>
      <w:r>
        <w:rPr>
          <w:rFonts w:hint="eastAsia"/>
        </w:rPr>
        <w:t>これらのコンサルティングや実務</w:t>
      </w:r>
      <w:r w:rsidR="00D53EF4">
        <w:rPr>
          <w:rFonts w:hint="eastAsia"/>
        </w:rPr>
        <w:t>の実績</w:t>
      </w:r>
      <w:r>
        <w:rPr>
          <w:rFonts w:hint="eastAsia"/>
        </w:rPr>
        <w:t>、試験について</w:t>
      </w:r>
      <w:r w:rsidR="00D53EF4">
        <w:rPr>
          <w:rFonts w:hint="eastAsia"/>
        </w:rPr>
        <w:t>ノウハウ</w:t>
      </w:r>
      <w:r>
        <w:rPr>
          <w:rFonts w:hint="eastAsia"/>
        </w:rPr>
        <w:t>など</w:t>
      </w:r>
      <w:r w:rsidR="00D53EF4">
        <w:rPr>
          <w:rFonts w:hint="eastAsia"/>
        </w:rPr>
        <w:t>ブレインの持つナレッジを結集して、ビジネス実務能力の向上を目指す一般社団法人実務能力開発支援協会を設立し、実務能力向上支援の第一歩として「給与計算実務能力検定試験</w:t>
      </w:r>
      <w:r w:rsidR="00D53EF4">
        <w:rPr>
          <w:rFonts w:hint="eastAsia"/>
        </w:rPr>
        <w:t>®</w:t>
      </w:r>
      <w:r w:rsidR="00D53EF4">
        <w:rPr>
          <w:rFonts w:hint="eastAsia"/>
        </w:rPr>
        <w:t>」を創設しました。</w:t>
      </w:r>
    </w:p>
    <w:p w:rsidR="00654187" w:rsidRDefault="00D72620" w:rsidP="00D72620">
      <w:r>
        <w:rPr>
          <w:rFonts w:hint="eastAsia"/>
        </w:rPr>
        <w:t xml:space="preserve">　給与は従業員の生活を支える根幹であると同時に、給与計算の実務は</w:t>
      </w:r>
      <w:r w:rsidR="005C74C0">
        <w:rPr>
          <w:rFonts w:hint="eastAsia"/>
        </w:rPr>
        <w:t>各種の社会保険料や所得税等</w:t>
      </w:r>
      <w:r>
        <w:rPr>
          <w:rFonts w:hint="eastAsia"/>
        </w:rPr>
        <w:t>の税金を国に収める代行作業でもあ</w:t>
      </w:r>
      <w:r w:rsidR="005C74C0">
        <w:rPr>
          <w:rFonts w:hint="eastAsia"/>
        </w:rPr>
        <w:t>り、</w:t>
      </w:r>
      <w:r>
        <w:rPr>
          <w:rFonts w:hint="eastAsia"/>
        </w:rPr>
        <w:t>決して間違いの許されない大変重要な業務です。このように非常に重要な業務であるにもかかわらず、給与計算には</w:t>
      </w:r>
      <w:r w:rsidR="005C74C0">
        <w:rPr>
          <w:rFonts w:hint="eastAsia"/>
        </w:rPr>
        <w:t>これまで</w:t>
      </w:r>
      <w:r>
        <w:rPr>
          <w:rFonts w:hint="eastAsia"/>
        </w:rPr>
        <w:t>その実務能力を客観的に</w:t>
      </w:r>
      <w:r w:rsidR="00F60C2E">
        <w:rPr>
          <w:rFonts w:hint="eastAsia"/>
        </w:rPr>
        <w:t>判断</w:t>
      </w:r>
      <w:r>
        <w:rPr>
          <w:rFonts w:hint="eastAsia"/>
        </w:rPr>
        <w:t>する尺度が存在しませんでした。</w:t>
      </w:r>
    </w:p>
    <w:p w:rsidR="00FA58C4" w:rsidRDefault="00FA58C4" w:rsidP="00FA58C4">
      <w:pPr>
        <w:ind w:firstLineChars="100" w:firstLine="210"/>
      </w:pPr>
      <w:r w:rsidRPr="00837AE1">
        <w:rPr>
          <w:noProof/>
        </w:rPr>
        <w:drawing>
          <wp:anchor distT="0" distB="0" distL="114300" distR="114300" simplePos="0" relativeHeight="251658240" behindDoc="0" locked="0" layoutInCell="1" allowOverlap="1" wp14:anchorId="7FF24EE9" wp14:editId="0DCA3B75">
            <wp:simplePos x="0" y="0"/>
            <wp:positionH relativeFrom="column">
              <wp:posOffset>5429250</wp:posOffset>
            </wp:positionH>
            <wp:positionV relativeFrom="paragraph">
              <wp:posOffset>561975</wp:posOffset>
            </wp:positionV>
            <wp:extent cx="1219200" cy="1779905"/>
            <wp:effectExtent l="19050" t="19050" r="19050" b="10795"/>
            <wp:wrapNone/>
            <wp:docPr id="1026" name="Picture 2" descr="C:\Users\n-kawakubo\Desktop\実務協会サイト修正依頼\text_hyo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n-kawakubo\Desktop\実務協会サイト修正依頼\text_hyosh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779905"/>
                    </a:xfrm>
                    <a:prstGeom prst="rect">
                      <a:avLst/>
                    </a:prstGeom>
                    <a:noFill/>
                    <a:ln>
                      <a:solidFill>
                        <a:schemeClr val="bg1">
                          <a:lumMod val="75000"/>
                        </a:schemeClr>
                      </a:solidFill>
                    </a:ln>
                    <a:extLst/>
                  </pic:spPr>
                </pic:pic>
              </a:graphicData>
            </a:graphic>
            <wp14:sizeRelH relativeFrom="page">
              <wp14:pctWidth>0</wp14:pctWidth>
            </wp14:sizeRelH>
            <wp14:sizeRelV relativeFrom="page">
              <wp14:pctHeight>0</wp14:pctHeight>
            </wp14:sizeRelV>
          </wp:anchor>
        </w:drawing>
      </w:r>
      <w:r w:rsidR="0016023D">
        <w:rPr>
          <w:rFonts w:hint="eastAsia"/>
        </w:rPr>
        <w:t xml:space="preserve">　そこで、給与計算業務に関する知識と実務能力を測定し、その</w:t>
      </w:r>
      <w:r w:rsidR="00D72620">
        <w:rPr>
          <w:rFonts w:hint="eastAsia"/>
        </w:rPr>
        <w:t>実務能力</w:t>
      </w:r>
      <w:r w:rsidR="0016023D">
        <w:rPr>
          <w:rFonts w:hint="eastAsia"/>
        </w:rPr>
        <w:t>について</w:t>
      </w:r>
      <w:r w:rsidR="00597522">
        <w:rPr>
          <w:rFonts w:hint="eastAsia"/>
        </w:rPr>
        <w:t>客観性を持った</w:t>
      </w:r>
      <w:r w:rsidR="00D72620">
        <w:rPr>
          <w:rFonts w:hint="eastAsia"/>
        </w:rPr>
        <w:t>評価尺度と</w:t>
      </w:r>
      <w:r w:rsidR="005C74C0">
        <w:rPr>
          <w:rFonts w:hint="eastAsia"/>
        </w:rPr>
        <w:t>するべく、このたび</w:t>
      </w:r>
      <w:r>
        <w:rPr>
          <w:rFonts w:hint="eastAsia"/>
        </w:rPr>
        <w:t>厚生労働省認可機関の財団法人</w:t>
      </w:r>
      <w:r>
        <w:rPr>
          <w:rFonts w:hint="eastAsia"/>
        </w:rPr>
        <w:t xml:space="preserve"> </w:t>
      </w:r>
      <w:r>
        <w:rPr>
          <w:rFonts w:hint="eastAsia"/>
        </w:rPr>
        <w:t>職業技能振興会</w:t>
      </w:r>
      <w:r w:rsidR="009631AE">
        <w:rPr>
          <w:rFonts w:hint="eastAsia"/>
        </w:rPr>
        <w:t>と共同で</w:t>
      </w:r>
      <w:r w:rsidR="00D72620">
        <w:rPr>
          <w:rFonts w:hint="eastAsia"/>
        </w:rPr>
        <w:t>「給与計算実務能力検定試験</w:t>
      </w:r>
      <w:r w:rsidR="00D72620">
        <w:rPr>
          <w:rFonts w:hint="eastAsia"/>
        </w:rPr>
        <w:t>®</w:t>
      </w:r>
      <w:r w:rsidR="00D72620">
        <w:rPr>
          <w:rFonts w:hint="eastAsia"/>
        </w:rPr>
        <w:t>」を創設しました。</w:t>
      </w:r>
      <w:r w:rsidR="006D06A4">
        <w:rPr>
          <w:rFonts w:hint="eastAsia"/>
        </w:rPr>
        <w:t>全国</w:t>
      </w:r>
      <w:r w:rsidR="006D06A4">
        <w:rPr>
          <w:rFonts w:hint="eastAsia"/>
        </w:rPr>
        <w:t>600</w:t>
      </w:r>
      <w:r w:rsidR="006D06A4">
        <w:rPr>
          <w:rFonts w:hint="eastAsia"/>
        </w:rPr>
        <w:t>万の</w:t>
      </w:r>
      <w:r w:rsidR="00D72620">
        <w:rPr>
          <w:rFonts w:hint="eastAsia"/>
        </w:rPr>
        <w:t>すべての企業において</w:t>
      </w:r>
      <w:r w:rsidR="00F60C2E">
        <w:rPr>
          <w:rFonts w:hint="eastAsia"/>
        </w:rPr>
        <w:t>行われている</w:t>
      </w:r>
      <w:r w:rsidR="00D72620">
        <w:rPr>
          <w:rFonts w:hint="eastAsia"/>
        </w:rPr>
        <w:t>給与計算業務につ</w:t>
      </w:r>
      <w:r>
        <w:rPr>
          <w:rFonts w:hint="eastAsia"/>
        </w:rPr>
        <w:t>いて、</w:t>
      </w:r>
    </w:p>
    <w:p w:rsidR="00D7783A" w:rsidRDefault="00D7783A" w:rsidP="0016023D">
      <w:r>
        <w:rPr>
          <w:rFonts w:hint="eastAsia"/>
        </w:rPr>
        <w:t>一定の評価尺度を設けることは、現在我が国が抱える雇用のさまざまな問</w:t>
      </w:r>
      <w:r w:rsidR="005C74C0">
        <w:rPr>
          <w:rFonts w:hint="eastAsia"/>
        </w:rPr>
        <w:t>題に対する解決</w:t>
      </w:r>
    </w:p>
    <w:p w:rsidR="00CE75A6" w:rsidRDefault="005C74C0" w:rsidP="0016023D">
      <w:r>
        <w:rPr>
          <w:rFonts w:hint="eastAsia"/>
        </w:rPr>
        <w:t>の一助となりえます。</w:t>
      </w:r>
    </w:p>
    <w:p w:rsidR="00D53EF4" w:rsidRDefault="00D53EF4" w:rsidP="00D72620"/>
    <w:p w:rsidR="00D53EF4" w:rsidRDefault="00D53EF4" w:rsidP="00D72620">
      <w:r w:rsidRPr="00B540DD">
        <w:rPr>
          <w:rFonts w:asciiTheme="minorEastAsia" w:hAnsiTheme="minorEastAsia" w:hint="eastAsia"/>
        </w:rPr>
        <w:t>■【第１回　給与計算実務能力検定試験®（２級）概要】</w:t>
      </w:r>
    </w:p>
    <w:p w:rsidR="00D53EF4" w:rsidRDefault="00D53EF4" w:rsidP="00D72620">
      <w:r w:rsidRPr="00D4283A">
        <w:rPr>
          <w:noProof/>
        </w:rPr>
        <w:drawing>
          <wp:anchor distT="0" distB="0" distL="114300" distR="114300" simplePos="0" relativeHeight="251668480" behindDoc="0" locked="0" layoutInCell="1" allowOverlap="1" wp14:anchorId="0AC3C9CB" wp14:editId="1421292C">
            <wp:simplePos x="0" y="0"/>
            <wp:positionH relativeFrom="column">
              <wp:posOffset>-47625</wp:posOffset>
            </wp:positionH>
            <wp:positionV relativeFrom="paragraph">
              <wp:posOffset>86360</wp:posOffset>
            </wp:positionV>
            <wp:extent cx="5279390" cy="762000"/>
            <wp:effectExtent l="0" t="0" r="0" b="0"/>
            <wp:wrapNone/>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7620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D53EF4" w:rsidRDefault="00D53EF4" w:rsidP="00D72620"/>
    <w:p w:rsidR="00D53EF4" w:rsidRDefault="00D53EF4" w:rsidP="00D72620">
      <w:r>
        <w:rPr>
          <w:noProof/>
        </w:rPr>
        <mc:AlternateContent>
          <mc:Choice Requires="wps">
            <w:drawing>
              <wp:anchor distT="0" distB="0" distL="114300" distR="114300" simplePos="0" relativeHeight="251656190" behindDoc="0" locked="0" layoutInCell="1" allowOverlap="1" wp14:anchorId="52B37045" wp14:editId="48E6E2C7">
                <wp:simplePos x="0" y="0"/>
                <wp:positionH relativeFrom="column">
                  <wp:posOffset>5314950</wp:posOffset>
                </wp:positionH>
                <wp:positionV relativeFrom="paragraph">
                  <wp:posOffset>257175</wp:posOffset>
                </wp:positionV>
                <wp:extent cx="14954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3032F2" w:rsidRPr="00492DD2" w:rsidRDefault="00436451" w:rsidP="00B7386E">
                            <w:pPr>
                              <w:spacing w:line="240" w:lineRule="exact"/>
                              <w:jc w:val="center"/>
                              <w:rPr>
                                <w:rFonts w:asciiTheme="majorEastAsia" w:eastAsiaTheme="majorEastAsia" w:hAnsiTheme="majorEastAsia"/>
                                <w:sz w:val="16"/>
                                <w:szCs w:val="16"/>
                              </w:rPr>
                            </w:pPr>
                            <w:r w:rsidRPr="00492DD2">
                              <w:rPr>
                                <w:rFonts w:asciiTheme="majorEastAsia" w:eastAsiaTheme="majorEastAsia" w:hAnsiTheme="majorEastAsia" w:hint="eastAsia"/>
                                <w:sz w:val="16"/>
                                <w:szCs w:val="16"/>
                              </w:rPr>
                              <w:t>検定試験</w:t>
                            </w:r>
                            <w:r w:rsidR="00352338" w:rsidRPr="00492DD2">
                              <w:rPr>
                                <w:rFonts w:asciiTheme="majorEastAsia" w:eastAsiaTheme="majorEastAsia" w:hAnsiTheme="majorEastAsia" w:hint="eastAsia"/>
                                <w:sz w:val="16"/>
                                <w:szCs w:val="16"/>
                              </w:rPr>
                              <w:t>公式テキスト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37045" id="_x0000_s1029" type="#_x0000_t202" style="position:absolute;left:0;text-align:left;margin-left:418.5pt;margin-top:20.25pt;width:117.75pt;height:110.55pt;z-index:25165619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" stroked="f">
                <v:textbox style="mso-fit-shape-to-text:t">
                  <w:txbxContent>
                    <w:p w:rsidR="003032F2" w:rsidRPr="00492DD2" w:rsidRDefault="00436451" w:rsidP="00B7386E">
                      <w:pPr>
                        <w:spacing w:line="240" w:lineRule="exact"/>
                        <w:jc w:val="center"/>
                        <w:rPr>
                          <w:rFonts w:asciiTheme="majorEastAsia" w:eastAsiaTheme="majorEastAsia" w:hAnsiTheme="majorEastAsia"/>
                          <w:sz w:val="16"/>
                          <w:szCs w:val="16"/>
                        </w:rPr>
                      </w:pPr>
                      <w:r w:rsidRPr="00492DD2">
                        <w:rPr>
                          <w:rFonts w:asciiTheme="majorEastAsia" w:eastAsiaTheme="majorEastAsia" w:hAnsiTheme="majorEastAsia" w:hint="eastAsia"/>
                          <w:sz w:val="16"/>
                          <w:szCs w:val="16"/>
                        </w:rPr>
                        <w:t>検定試験</w:t>
                      </w:r>
                      <w:r w:rsidR="00352338" w:rsidRPr="00492DD2">
                        <w:rPr>
                          <w:rFonts w:asciiTheme="majorEastAsia" w:eastAsiaTheme="majorEastAsia" w:hAnsiTheme="majorEastAsia" w:hint="eastAsia"/>
                          <w:sz w:val="16"/>
                          <w:szCs w:val="16"/>
                        </w:rPr>
                        <w:t>公式テキスト</w:t>
                      </w:r>
                    </w:p>
                  </w:txbxContent>
                </v:textbox>
              </v:shape>
            </w:pict>
          </mc:Fallback>
        </mc:AlternateContent>
      </w:r>
    </w:p>
    <w:p w:rsidR="00D53EF4" w:rsidRPr="00436451" w:rsidRDefault="00D7783A" w:rsidP="00D72620">
      <w:r>
        <w:rPr>
          <w:rFonts w:hint="eastAsia"/>
        </w:rPr>
        <w:lastRenderedPageBreak/>
        <w:t>■【給与計算実務能力検定試験</w:t>
      </w:r>
      <w:r>
        <w:rPr>
          <w:rFonts w:hint="eastAsia"/>
        </w:rPr>
        <w:t>®</w:t>
      </w:r>
      <w:r>
        <w:rPr>
          <w:rFonts w:hint="eastAsia"/>
        </w:rPr>
        <w:t>の</w:t>
      </w:r>
      <w:r w:rsidR="00485660">
        <w:rPr>
          <w:rFonts w:hint="eastAsia"/>
        </w:rPr>
        <w:t>目的・</w:t>
      </w:r>
      <w:r w:rsidR="001B6AAA">
        <w:rPr>
          <w:rFonts w:hint="eastAsia"/>
        </w:rPr>
        <w:t>果たす</w:t>
      </w:r>
      <w:r>
        <w:rPr>
          <w:rFonts w:hint="eastAsia"/>
        </w:rPr>
        <w:t>役割】</w:t>
      </w:r>
    </w:p>
    <w:p w:rsidR="006D06A4" w:rsidRPr="00746931" w:rsidRDefault="00CE75A6" w:rsidP="00D72620">
      <w:r w:rsidRPr="00436451">
        <w:rPr>
          <w:rFonts w:hint="eastAsia"/>
          <w:b/>
          <w:u w:val="single"/>
        </w:rPr>
        <w:t>①</w:t>
      </w:r>
      <w:r w:rsidR="006D06A4" w:rsidRPr="00436451">
        <w:rPr>
          <w:rFonts w:hint="eastAsia"/>
          <w:b/>
          <w:u w:val="single"/>
        </w:rPr>
        <w:t>女性の職場復帰支援</w:t>
      </w:r>
      <w:r w:rsidR="00746931">
        <w:rPr>
          <w:rFonts w:hint="eastAsia"/>
        </w:rPr>
        <w:t>・・・</w:t>
      </w:r>
      <w:r w:rsidR="00AA40F7">
        <w:rPr>
          <w:rFonts w:hint="eastAsia"/>
        </w:rPr>
        <w:t>現在、アベノミクスでも女性の活用が旗印として掲げられており、</w:t>
      </w:r>
      <w:r w:rsidR="00746931">
        <w:rPr>
          <w:rFonts w:hint="eastAsia"/>
        </w:rPr>
        <w:t>女性の活躍</w:t>
      </w:r>
      <w:r w:rsidR="00436451">
        <w:rPr>
          <w:rFonts w:hint="eastAsia"/>
        </w:rPr>
        <w:t>は</w:t>
      </w:r>
      <w:r w:rsidR="00AA40F7">
        <w:rPr>
          <w:rFonts w:hint="eastAsia"/>
        </w:rPr>
        <w:t>雇用における一つのキーとなっています。</w:t>
      </w:r>
      <w:r w:rsidR="00746931">
        <w:rPr>
          <w:rFonts w:hint="eastAsia"/>
        </w:rPr>
        <w:t>女性活用</w:t>
      </w:r>
      <w:r w:rsidR="00AA40F7">
        <w:rPr>
          <w:rFonts w:hint="eastAsia"/>
        </w:rPr>
        <w:t>における課題の一つとして出産後の女性の職場復帰</w:t>
      </w:r>
      <w:r w:rsidR="00746931">
        <w:rPr>
          <w:rFonts w:hint="eastAsia"/>
        </w:rPr>
        <w:t>問題があり</w:t>
      </w:r>
      <w:r w:rsidR="00AA40F7">
        <w:rPr>
          <w:rFonts w:hint="eastAsia"/>
        </w:rPr>
        <w:t>ますが、女性が携わることの多い給与計算業務において、公的検定を創設することで、就労意欲のある女性の</w:t>
      </w:r>
      <w:r w:rsidR="00746931">
        <w:rPr>
          <w:rFonts w:hint="eastAsia"/>
        </w:rPr>
        <w:t>職場復帰の</w:t>
      </w:r>
      <w:r w:rsidR="00AA40F7">
        <w:rPr>
          <w:rFonts w:hint="eastAsia"/>
        </w:rPr>
        <w:t>足掛かりにしていただくことを狙いにしています。</w:t>
      </w:r>
    </w:p>
    <w:p w:rsidR="006D06A4" w:rsidRPr="00746931" w:rsidRDefault="006D06A4" w:rsidP="00D72620">
      <w:pPr>
        <w:rPr>
          <w:u w:val="single"/>
        </w:rPr>
      </w:pPr>
      <w:r w:rsidRPr="00436451">
        <w:rPr>
          <w:rFonts w:hint="eastAsia"/>
          <w:b/>
          <w:u w:val="single"/>
        </w:rPr>
        <w:t>②労務コンプライアンスの向上</w:t>
      </w:r>
      <w:r w:rsidR="00746931">
        <w:rPr>
          <w:rFonts w:hint="eastAsia"/>
        </w:rPr>
        <w:t>・・・</w:t>
      </w:r>
      <w:r w:rsidR="00436451">
        <w:rPr>
          <w:rFonts w:hint="eastAsia"/>
        </w:rPr>
        <w:t>近年では「</w:t>
      </w:r>
      <w:r w:rsidR="00AA40F7">
        <w:rPr>
          <w:rFonts w:hint="eastAsia"/>
        </w:rPr>
        <w:t>ブラック企業</w:t>
      </w:r>
      <w:r w:rsidR="00436451">
        <w:rPr>
          <w:rFonts w:hint="eastAsia"/>
        </w:rPr>
        <w:t>」</w:t>
      </w:r>
      <w:r w:rsidR="00AA40F7">
        <w:rPr>
          <w:rFonts w:hint="eastAsia"/>
        </w:rPr>
        <w:t>の</w:t>
      </w:r>
      <w:r w:rsidR="00436451">
        <w:rPr>
          <w:rFonts w:hint="eastAsia"/>
        </w:rPr>
        <w:t>問題が社会問題化していますが、</w:t>
      </w:r>
      <w:r w:rsidR="00746931">
        <w:rPr>
          <w:rFonts w:hint="eastAsia"/>
        </w:rPr>
        <w:t>未払い賃金や名ばかり管理職の問題など、</w:t>
      </w:r>
      <w:r w:rsidR="00436451">
        <w:rPr>
          <w:rFonts w:hint="eastAsia"/>
        </w:rPr>
        <w:t>ブラック企業の問題は給与に根差した問題と深く関わっています。給与に関する法的知識の浸透は、労務コンプライアンスを向上さ</w:t>
      </w:r>
      <w:r w:rsidR="00A65167">
        <w:rPr>
          <w:rFonts w:hint="eastAsia"/>
        </w:rPr>
        <w:t>せ</w:t>
      </w:r>
      <w:r w:rsidR="00436451">
        <w:rPr>
          <w:rFonts w:hint="eastAsia"/>
        </w:rPr>
        <w:t>、これらの社会問題の解決にもつながります。</w:t>
      </w:r>
    </w:p>
    <w:p w:rsidR="00D72620" w:rsidRPr="006D0500" w:rsidRDefault="006D06A4" w:rsidP="00654187">
      <w:r w:rsidRPr="00436451">
        <w:rPr>
          <w:rFonts w:hint="eastAsia"/>
          <w:b/>
          <w:u w:val="single"/>
        </w:rPr>
        <w:t>③採用の効率化</w:t>
      </w:r>
      <w:r w:rsidR="00746931">
        <w:rPr>
          <w:rFonts w:hint="eastAsia"/>
        </w:rPr>
        <w:t>・・・</w:t>
      </w:r>
      <w:r>
        <w:rPr>
          <w:rFonts w:hint="eastAsia"/>
        </w:rPr>
        <w:t>個人にとっては、検定試験合格により給与計算担当者としての採用に結びつきます。一方、企業側にとっても採用の際の評価基準として実務能力による採用可否の目安とすることができ、採用活動を円滑なものにします。</w:t>
      </w:r>
    </w:p>
    <w:p w:rsidR="00D72620" w:rsidRDefault="00D72620" w:rsidP="00654187"/>
    <w:p w:rsidR="00B60DFC" w:rsidRPr="00B540DD" w:rsidRDefault="00B540DD" w:rsidP="00654187">
      <w:pPr>
        <w:rPr>
          <w:szCs w:val="21"/>
        </w:rPr>
      </w:pPr>
      <w:r>
        <w:rPr>
          <w:rFonts w:hint="eastAsia"/>
          <w:szCs w:val="21"/>
        </w:rPr>
        <w:t>■</w:t>
      </w:r>
      <w:r w:rsidR="00AB124C" w:rsidRPr="00B540DD">
        <w:rPr>
          <w:rFonts w:hint="eastAsia"/>
          <w:szCs w:val="21"/>
        </w:rPr>
        <w:t>【給与計算実務能力検定試験</w:t>
      </w:r>
      <w:r w:rsidR="00AB124C" w:rsidRPr="00B540DD">
        <w:rPr>
          <w:rFonts w:hint="eastAsia"/>
          <w:szCs w:val="21"/>
        </w:rPr>
        <w:t>®</w:t>
      </w:r>
      <w:r w:rsidR="00AB124C" w:rsidRPr="00B540DD">
        <w:rPr>
          <w:rFonts w:hint="eastAsia"/>
          <w:szCs w:val="21"/>
        </w:rPr>
        <w:t>創設の背景</w:t>
      </w:r>
      <w:r w:rsidR="00AB2665">
        <w:rPr>
          <w:rFonts w:hint="eastAsia"/>
          <w:szCs w:val="21"/>
        </w:rPr>
        <w:t xml:space="preserve">　～給与計算業務に潜む課題～</w:t>
      </w:r>
      <w:r w:rsidR="00AB124C" w:rsidRPr="00B540DD">
        <w:rPr>
          <w:rFonts w:hint="eastAsia"/>
          <w:szCs w:val="21"/>
        </w:rPr>
        <w:t>】</w:t>
      </w:r>
    </w:p>
    <w:p w:rsidR="00AB124C" w:rsidRPr="002C51D9" w:rsidRDefault="00AB124C" w:rsidP="00AB124C">
      <w:pPr>
        <w:ind w:firstLineChars="100" w:firstLine="210"/>
      </w:pPr>
      <w:r>
        <w:rPr>
          <w:rFonts w:hint="eastAsia"/>
        </w:rPr>
        <w:t>どんな業種・業態であれ、すべての企業・組織で給与計算業務は必要です。給与は、従業員の生活を支える根幹であり、企業と従業員を結ぶ最も太いパイプであることから、給与計算は決してミスの許されない業務です。同時に、各種の社会保険料や所得税などの税金を国に収める代行作業であるという意味でも間違いの許されない大変重要な業務です。にもかかわらず、給与計算業務は、社会保険労務士や税理士、簿記といった種々の資格の中で、エアポケット</w:t>
      </w:r>
      <w:r w:rsidR="00D51720">
        <w:rPr>
          <w:rFonts w:hint="eastAsia"/>
        </w:rPr>
        <w:t>のようにその実務能力を客観的に明確にする尺度が存在しません</w:t>
      </w:r>
      <w:r>
        <w:rPr>
          <w:rFonts w:hint="eastAsia"/>
        </w:rPr>
        <w:t>。</w:t>
      </w:r>
    </w:p>
    <w:p w:rsidR="00AB124C" w:rsidRDefault="00AB124C" w:rsidP="00AB124C">
      <w:r>
        <w:rPr>
          <w:rFonts w:hint="eastAsia"/>
        </w:rPr>
        <w:t xml:space="preserve">　給与ソフトに数字さえ入力すれば給与明細ができる、とい</w:t>
      </w:r>
      <w:r w:rsidR="00D4283A">
        <w:rPr>
          <w:rFonts w:hint="eastAsia"/>
        </w:rPr>
        <w:t>った考え方から単なる事務作業として軽んじられているといった風潮も</w:t>
      </w:r>
      <w:r>
        <w:rPr>
          <w:rFonts w:hint="eastAsia"/>
        </w:rPr>
        <w:t>見受けられますが、実際には労働関係法令に始まり、社会保険法令、税法などさまざまなその根拠となる専門知識や仕組みの理解が必要になります。また、度重なる法改正でその複雑さは年々増しており、こういった根拠法令や仕組みをきちんと理解して</w:t>
      </w:r>
      <w:r w:rsidR="00C86865">
        <w:rPr>
          <w:rFonts w:hint="eastAsia"/>
        </w:rPr>
        <w:t>いなければ、ミスがあっても気付かないといった</w:t>
      </w:r>
      <w:r>
        <w:rPr>
          <w:rFonts w:hint="eastAsia"/>
        </w:rPr>
        <w:t>さまざまな</w:t>
      </w:r>
      <w:r w:rsidR="00C86865">
        <w:rPr>
          <w:rFonts w:hint="eastAsia"/>
        </w:rPr>
        <w:t>問題が生じる</w:t>
      </w:r>
      <w:r>
        <w:rPr>
          <w:rFonts w:hint="eastAsia"/>
        </w:rPr>
        <w:t>可能性をはらんでいます。</w:t>
      </w:r>
    </w:p>
    <w:p w:rsidR="00B064EA" w:rsidRDefault="004C72A0" w:rsidP="004C72A0">
      <w:pPr>
        <w:ind w:firstLineChars="100" w:firstLine="210"/>
      </w:pPr>
      <w:r>
        <w:rPr>
          <w:rFonts w:hint="eastAsia"/>
        </w:rPr>
        <w:t>また、</w:t>
      </w:r>
      <w:r w:rsidR="00AB2665">
        <w:rPr>
          <w:rFonts w:hint="eastAsia"/>
        </w:rPr>
        <w:t>現在、厚生労働省の発表によると</w:t>
      </w:r>
      <w:r w:rsidR="00AB2665" w:rsidRPr="00AB2665">
        <w:rPr>
          <w:rFonts w:hint="eastAsia"/>
        </w:rPr>
        <w:t>総合労働相談件数は、</w:t>
      </w:r>
      <w:r w:rsidR="00AB2665">
        <w:rPr>
          <w:rFonts w:hint="eastAsia"/>
        </w:rPr>
        <w:t>平成</w:t>
      </w:r>
      <w:r w:rsidR="00AB2665">
        <w:rPr>
          <w:rFonts w:hint="eastAsia"/>
        </w:rPr>
        <w:t>24</w:t>
      </w:r>
      <w:r w:rsidR="00AB2665">
        <w:rPr>
          <w:rFonts w:hint="eastAsia"/>
        </w:rPr>
        <w:t>年度まで</w:t>
      </w:r>
      <w:r w:rsidR="00F75C9C">
        <w:rPr>
          <w:rFonts w:hint="eastAsia"/>
        </w:rPr>
        <w:t>の</w:t>
      </w:r>
      <w:r w:rsidR="00527434">
        <w:rPr>
          <w:rFonts w:hint="eastAsia"/>
        </w:rPr>
        <w:t>数値では</w:t>
      </w:r>
      <w:r w:rsidR="00AB2665">
        <w:rPr>
          <w:rFonts w:hint="eastAsia"/>
        </w:rPr>
        <w:t>５</w:t>
      </w:r>
      <w:r w:rsidR="00AB2665" w:rsidRPr="00AB2665">
        <w:rPr>
          <w:rFonts w:hint="eastAsia"/>
        </w:rPr>
        <w:t>年連続で</w:t>
      </w:r>
      <w:r w:rsidR="00AB2665">
        <w:rPr>
          <w:rFonts w:hint="eastAsia"/>
        </w:rPr>
        <w:t>年間</w:t>
      </w:r>
      <w:r w:rsidR="00AB2665" w:rsidRPr="00AB2665">
        <w:rPr>
          <w:rFonts w:hint="eastAsia"/>
        </w:rPr>
        <w:t>100</w:t>
      </w:r>
      <w:r w:rsidR="00AB2665" w:rsidRPr="00AB2665">
        <w:rPr>
          <w:rFonts w:hint="eastAsia"/>
        </w:rPr>
        <w:t>万件</w:t>
      </w:r>
      <w:r w:rsidR="00AB2665">
        <w:rPr>
          <w:rFonts w:hint="eastAsia"/>
        </w:rPr>
        <w:t>を超えるものとなっています</w:t>
      </w:r>
      <w:r w:rsidR="00E27858">
        <w:rPr>
          <w:rFonts w:hint="eastAsia"/>
        </w:rPr>
        <w:t>（下記</w:t>
      </w:r>
      <w:r w:rsidR="00DB6498">
        <w:rPr>
          <w:rFonts w:hint="eastAsia"/>
        </w:rPr>
        <w:t>図表</w:t>
      </w:r>
      <w:r w:rsidR="00E27858">
        <w:rPr>
          <w:rFonts w:hint="eastAsia"/>
        </w:rPr>
        <w:t>参照）</w:t>
      </w:r>
      <w:r w:rsidR="00AB2665">
        <w:rPr>
          <w:rFonts w:hint="eastAsia"/>
        </w:rPr>
        <w:t>。</w:t>
      </w:r>
      <w:r w:rsidR="00B064EA">
        <w:rPr>
          <w:rFonts w:hint="eastAsia"/>
        </w:rPr>
        <w:t>労務トラブル</w:t>
      </w:r>
      <w:r w:rsidR="00AB2665">
        <w:rPr>
          <w:rFonts w:hint="eastAsia"/>
        </w:rPr>
        <w:t>には、未払い残業や</w:t>
      </w:r>
      <w:r w:rsidR="00AB2665" w:rsidRPr="00AB2665">
        <w:rPr>
          <w:rFonts w:hint="eastAsia"/>
        </w:rPr>
        <w:t>名ばかり管理職等の賃金トラブ</w:t>
      </w:r>
      <w:r w:rsidR="00AB2665">
        <w:rPr>
          <w:rFonts w:hint="eastAsia"/>
        </w:rPr>
        <w:t>ルも</w:t>
      </w:r>
      <w:r w:rsidR="00F75C9C">
        <w:rPr>
          <w:rFonts w:hint="eastAsia"/>
        </w:rPr>
        <w:t>非常に多く見受けられ、こうした問題は</w:t>
      </w:r>
      <w:r w:rsidR="00AB2665" w:rsidRPr="00AB2665">
        <w:rPr>
          <w:rFonts w:hint="eastAsia"/>
        </w:rPr>
        <w:t>ひとえに各企業の労働法令</w:t>
      </w:r>
      <w:r w:rsidR="00F75C9C">
        <w:rPr>
          <w:rFonts w:hint="eastAsia"/>
        </w:rPr>
        <w:t>に対する無知・誤解によって引き起こされている部分も大きいといえます。</w:t>
      </w:r>
    </w:p>
    <w:p w:rsidR="00B60DFC" w:rsidRPr="00C86865" w:rsidRDefault="006601D4" w:rsidP="006601D4">
      <w:pPr>
        <w:ind w:firstLineChars="100" w:firstLine="210"/>
      </w:pPr>
      <w:r>
        <w:rPr>
          <w:rFonts w:hint="eastAsia"/>
        </w:rPr>
        <w:t>給与計算実務能力検定試験</w:t>
      </w:r>
      <w:r>
        <w:rPr>
          <w:rFonts w:hint="eastAsia"/>
        </w:rPr>
        <w:t>®</w:t>
      </w:r>
      <w:r>
        <w:rPr>
          <w:rFonts w:hint="eastAsia"/>
        </w:rPr>
        <w:t>は、これら諸問題の解決の糸口につながります。身近な検定試験の創設は、その学習を通じて関係法令の習熟を垣根の低いものにするとともに、給与計算業務の実務能力の確かな指標として雇用のミスマッチを防ぐことにも通じるなど、給与労務に根差した多くの問題の解決の一手になると考えています</w:t>
      </w:r>
      <w:r w:rsidR="004F7D0A">
        <w:rPr>
          <w:rFonts w:hint="eastAsia"/>
        </w:rPr>
        <w:t>。</w:t>
      </w:r>
    </w:p>
    <w:p w:rsidR="00DB6498" w:rsidRDefault="00DB6498" w:rsidP="00654187"/>
    <w:p w:rsidR="006601D4" w:rsidRPr="006601D4" w:rsidRDefault="00D7783A" w:rsidP="00654187">
      <w:r>
        <w:rPr>
          <w:rFonts w:hint="eastAsia"/>
          <w:noProof/>
        </w:rPr>
        <w:drawing>
          <wp:anchor distT="0" distB="0" distL="114300" distR="114300" simplePos="0" relativeHeight="251669504" behindDoc="0" locked="0" layoutInCell="1" allowOverlap="1" wp14:anchorId="5193F187" wp14:editId="33A59D16">
            <wp:simplePos x="0" y="0"/>
            <wp:positionH relativeFrom="column">
              <wp:posOffset>866775</wp:posOffset>
            </wp:positionH>
            <wp:positionV relativeFrom="paragraph">
              <wp:posOffset>19049</wp:posOffset>
            </wp:positionV>
            <wp:extent cx="3294422" cy="2447925"/>
            <wp:effectExtent l="0" t="0" r="1270" b="0"/>
            <wp:wrapNone/>
            <wp:docPr id="6" name="図 6" descr="C:\Users\n-kawakubo\Desktop\2013-11-19_091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awakubo\Desktop\2013-11-19_09183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091" cy="2448422"/>
                    </a:xfrm>
                    <a:prstGeom prst="rect">
                      <a:avLst/>
                    </a:prstGeom>
                    <a:noFill/>
                    <a:ln>
                      <a:noFill/>
                    </a:ln>
                  </pic:spPr>
                </pic:pic>
              </a:graphicData>
            </a:graphic>
            <wp14:sizeRelH relativeFrom="page">
              <wp14:pctWidth>0</wp14:pctWidth>
            </wp14:sizeRelH>
            <wp14:sizeRelV relativeFrom="page">
              <wp14:pctHeight>0</wp14:pctHeight>
            </wp14:sizeRelV>
          </wp:anchor>
        </w:drawing>
      </w:r>
      <w:r w:rsidR="006601D4">
        <w:rPr>
          <w:rFonts w:hint="eastAsia"/>
        </w:rPr>
        <w:t>＜参考資料＞</w:t>
      </w:r>
    </w:p>
    <w:p w:rsidR="00E27858" w:rsidRDefault="00E27858" w:rsidP="00654187"/>
    <w:p w:rsidR="00E27858" w:rsidRDefault="00E27858" w:rsidP="00654187"/>
    <w:p w:rsidR="00E27858" w:rsidRDefault="00E27858" w:rsidP="00654187"/>
    <w:p w:rsidR="00E27858" w:rsidRDefault="00E27858" w:rsidP="00654187"/>
    <w:p w:rsidR="00E27858" w:rsidRDefault="00D7783A" w:rsidP="00654187">
      <w:r>
        <w:rPr>
          <w:noProof/>
        </w:rPr>
        <mc:AlternateContent>
          <mc:Choice Requires="wps">
            <w:drawing>
              <wp:anchor distT="0" distB="0" distL="114300" distR="114300" simplePos="0" relativeHeight="251671552" behindDoc="0" locked="0" layoutInCell="1" allowOverlap="1" wp14:anchorId="39AF20A0" wp14:editId="0E837DC8">
                <wp:simplePos x="0" y="0"/>
                <wp:positionH relativeFrom="column">
                  <wp:posOffset>4210050</wp:posOffset>
                </wp:positionH>
                <wp:positionV relativeFrom="paragraph">
                  <wp:posOffset>161925</wp:posOffset>
                </wp:positionV>
                <wp:extent cx="233362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3985"/>
                        </a:xfrm>
                        <a:prstGeom prst="rect">
                          <a:avLst/>
                        </a:prstGeom>
                        <a:noFill/>
                        <a:ln w="9525">
                          <a:noFill/>
                          <a:miter lim="800000"/>
                          <a:headEnd/>
                          <a:tailEnd/>
                        </a:ln>
                      </wps:spPr>
                      <wps:txbx>
                        <w:txbxContent>
                          <w:p w:rsidR="00D7783A" w:rsidRDefault="00635EE9" w:rsidP="00D7783A">
                            <w:pPr>
                              <w:jc w:val="left"/>
                              <w:rPr>
                                <w:sz w:val="18"/>
                                <w:szCs w:val="18"/>
                              </w:rPr>
                            </w:pPr>
                            <w:r w:rsidRPr="00635EE9">
                              <w:rPr>
                                <w:rFonts w:hint="eastAsia"/>
                                <w:sz w:val="18"/>
                                <w:szCs w:val="18"/>
                              </w:rPr>
                              <w:t>総合労働相談件数は、</w:t>
                            </w:r>
                            <w:r w:rsidRPr="00635EE9">
                              <w:rPr>
                                <w:rFonts w:hint="eastAsia"/>
                                <w:sz w:val="18"/>
                                <w:szCs w:val="18"/>
                              </w:rPr>
                              <w:t>5</w:t>
                            </w:r>
                            <w:r w:rsidRPr="00635EE9">
                              <w:rPr>
                                <w:rFonts w:hint="eastAsia"/>
                                <w:sz w:val="18"/>
                                <w:szCs w:val="18"/>
                              </w:rPr>
                              <w:t>年連続で</w:t>
                            </w:r>
                            <w:r w:rsidRPr="00635EE9">
                              <w:rPr>
                                <w:rFonts w:hint="eastAsia"/>
                                <w:sz w:val="18"/>
                                <w:szCs w:val="18"/>
                              </w:rPr>
                              <w:t>100</w:t>
                            </w:r>
                            <w:r w:rsidRPr="00635EE9">
                              <w:rPr>
                                <w:rFonts w:hint="eastAsia"/>
                                <w:sz w:val="18"/>
                                <w:szCs w:val="18"/>
                              </w:rPr>
                              <w:t>万件を超えており、民事上の個別労働紛争に係る相談件数は、高止まり</w:t>
                            </w:r>
                            <w:r w:rsidR="00D7783A">
                              <w:rPr>
                                <w:rFonts w:hint="eastAsia"/>
                                <w:sz w:val="18"/>
                                <w:szCs w:val="18"/>
                              </w:rPr>
                              <w:t>。</w:t>
                            </w:r>
                          </w:p>
                          <w:p w:rsidR="00E27858" w:rsidRPr="00635EE9" w:rsidRDefault="00635EE9" w:rsidP="00D7783A">
                            <w:pPr>
                              <w:jc w:val="left"/>
                              <w:rPr>
                                <w:sz w:val="18"/>
                                <w:szCs w:val="18"/>
                              </w:rPr>
                            </w:pPr>
                            <w:r w:rsidRPr="00635EE9">
                              <w:rPr>
                                <w:rFonts w:hint="eastAsia"/>
                                <w:sz w:val="18"/>
                                <w:szCs w:val="18"/>
                              </w:rPr>
                              <w:t>【厚生労働省「平成</w:t>
                            </w:r>
                            <w:r w:rsidRPr="00635EE9">
                              <w:rPr>
                                <w:rFonts w:hint="eastAsia"/>
                                <w:sz w:val="18"/>
                                <w:szCs w:val="18"/>
                              </w:rPr>
                              <w:t>24</w:t>
                            </w:r>
                            <w:r w:rsidRPr="00635EE9">
                              <w:rPr>
                                <w:rFonts w:hint="eastAsia"/>
                                <w:sz w:val="18"/>
                                <w:szCs w:val="18"/>
                              </w:rPr>
                              <w:t>年度個別労働紛争解決制度施行状況」より】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F20A0" id="_x0000_s1030" type="#_x0000_t202" style="position:absolute;left:0;text-align:left;margin-left:331.5pt;margin-top:12.75pt;width:183.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" filled="f" stroked="f">
                <v:textbox style="mso-fit-shape-to-text:t">
                  <w:txbxContent>
                    <w:p w:rsidR="00D7783A" w:rsidRDefault="00635EE9" w:rsidP="00D7783A">
                      <w:pPr>
                        <w:jc w:val="left"/>
                        <w:rPr>
                          <w:sz w:val="18"/>
                          <w:szCs w:val="18"/>
                        </w:rPr>
                      </w:pPr>
                      <w:r w:rsidRPr="00635EE9">
                        <w:rPr>
                          <w:rFonts w:hint="eastAsia"/>
                          <w:sz w:val="18"/>
                          <w:szCs w:val="18"/>
                        </w:rPr>
                        <w:t>総合労働相談件数は、</w:t>
                      </w:r>
                      <w:r w:rsidRPr="00635EE9">
                        <w:rPr>
                          <w:rFonts w:hint="eastAsia"/>
                          <w:sz w:val="18"/>
                          <w:szCs w:val="18"/>
                        </w:rPr>
                        <w:t>5</w:t>
                      </w:r>
                      <w:r w:rsidRPr="00635EE9">
                        <w:rPr>
                          <w:rFonts w:hint="eastAsia"/>
                          <w:sz w:val="18"/>
                          <w:szCs w:val="18"/>
                        </w:rPr>
                        <w:t>年連続で</w:t>
                      </w:r>
                      <w:r w:rsidRPr="00635EE9">
                        <w:rPr>
                          <w:rFonts w:hint="eastAsia"/>
                          <w:sz w:val="18"/>
                          <w:szCs w:val="18"/>
                        </w:rPr>
                        <w:t>100</w:t>
                      </w:r>
                      <w:r w:rsidRPr="00635EE9">
                        <w:rPr>
                          <w:rFonts w:hint="eastAsia"/>
                          <w:sz w:val="18"/>
                          <w:szCs w:val="18"/>
                        </w:rPr>
                        <w:t>万件を超えており、民事上の個別労働紛争に係る相談件数は、高止まり</w:t>
                      </w:r>
                      <w:r w:rsidR="00D7783A">
                        <w:rPr>
                          <w:rFonts w:hint="eastAsia"/>
                          <w:sz w:val="18"/>
                          <w:szCs w:val="18"/>
                        </w:rPr>
                        <w:t>。</w:t>
                      </w:r>
                    </w:p>
                    <w:p w:rsidR="00E27858" w:rsidRPr="00635EE9" w:rsidRDefault="00635EE9" w:rsidP="00D7783A">
                      <w:pPr>
                        <w:jc w:val="left"/>
                        <w:rPr>
                          <w:sz w:val="18"/>
                          <w:szCs w:val="18"/>
                        </w:rPr>
                      </w:pPr>
                      <w:r w:rsidRPr="00635EE9">
                        <w:rPr>
                          <w:rFonts w:hint="eastAsia"/>
                          <w:sz w:val="18"/>
                          <w:szCs w:val="18"/>
                        </w:rPr>
                        <w:t>【厚生労働省「平成</w:t>
                      </w:r>
                      <w:r w:rsidRPr="00635EE9">
                        <w:rPr>
                          <w:rFonts w:hint="eastAsia"/>
                          <w:sz w:val="18"/>
                          <w:szCs w:val="18"/>
                        </w:rPr>
                        <w:t>24</w:t>
                      </w:r>
                      <w:r w:rsidRPr="00635EE9">
                        <w:rPr>
                          <w:rFonts w:hint="eastAsia"/>
                          <w:sz w:val="18"/>
                          <w:szCs w:val="18"/>
                        </w:rPr>
                        <w:t>年度個別労働紛争解決制度施行状況」より】</w:t>
                      </w:r>
                    </w:p>
                  </w:txbxContent>
                </v:textbox>
              </v:shape>
            </w:pict>
          </mc:Fallback>
        </mc:AlternateContent>
      </w:r>
    </w:p>
    <w:p w:rsidR="00E27858" w:rsidRDefault="00E27858" w:rsidP="00654187"/>
    <w:p w:rsidR="00E27858" w:rsidRDefault="00E27858" w:rsidP="00654187"/>
    <w:p w:rsidR="00E27858" w:rsidRDefault="00E27858" w:rsidP="00654187"/>
    <w:p w:rsidR="00E27858" w:rsidRPr="00B60DFC" w:rsidRDefault="00E27858" w:rsidP="00654187"/>
    <w:p w:rsidR="00AE0E9E" w:rsidRPr="00B540DD" w:rsidRDefault="00B540DD" w:rsidP="00654187">
      <w:pPr>
        <w:rPr>
          <w:szCs w:val="21"/>
        </w:rPr>
      </w:pPr>
      <w:r>
        <w:rPr>
          <w:rFonts w:hint="eastAsia"/>
          <w:szCs w:val="21"/>
        </w:rPr>
        <w:lastRenderedPageBreak/>
        <w:t>■</w:t>
      </w:r>
      <w:r w:rsidR="00AE0E9E" w:rsidRPr="00B540DD">
        <w:rPr>
          <w:rFonts w:hint="eastAsia"/>
          <w:szCs w:val="21"/>
        </w:rPr>
        <w:t>【給与計算実務能力検定試験</w:t>
      </w:r>
      <w:r w:rsidR="00AE0E9E" w:rsidRPr="00B540DD">
        <w:rPr>
          <w:rFonts w:hint="eastAsia"/>
          <w:szCs w:val="21"/>
        </w:rPr>
        <w:t>®</w:t>
      </w:r>
      <w:r w:rsidR="00AE0E9E" w:rsidRPr="00B540DD">
        <w:rPr>
          <w:rFonts w:hint="eastAsia"/>
          <w:szCs w:val="21"/>
        </w:rPr>
        <w:t>の概要】</w:t>
      </w:r>
    </w:p>
    <w:p w:rsidR="00AE0E9E" w:rsidRPr="00D51720" w:rsidRDefault="00D51720" w:rsidP="00654187">
      <w:r w:rsidRPr="00D51720">
        <w:rPr>
          <w:noProof/>
        </w:rPr>
        <w:drawing>
          <wp:anchor distT="0" distB="0" distL="114300" distR="114300" simplePos="0" relativeHeight="251667456" behindDoc="0" locked="0" layoutInCell="1" allowOverlap="1" wp14:anchorId="22866A6A" wp14:editId="19AD1AE9">
            <wp:simplePos x="0" y="0"/>
            <wp:positionH relativeFrom="column">
              <wp:posOffset>219075</wp:posOffset>
            </wp:positionH>
            <wp:positionV relativeFrom="paragraph">
              <wp:posOffset>28575</wp:posOffset>
            </wp:positionV>
            <wp:extent cx="4810125" cy="32472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324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E9E" w:rsidRPr="00C86865" w:rsidRDefault="00AE0E9E" w:rsidP="00654187"/>
    <w:p w:rsidR="00AE0E9E" w:rsidRDefault="00AE0E9E" w:rsidP="00654187"/>
    <w:p w:rsidR="00AE0E9E" w:rsidRDefault="00AE0E9E" w:rsidP="00654187"/>
    <w:p w:rsidR="00AE0E9E" w:rsidRDefault="00AE0E9E" w:rsidP="00654187"/>
    <w:p w:rsidR="00AE0E9E" w:rsidRDefault="00AE0E9E" w:rsidP="00654187"/>
    <w:p w:rsidR="00AE0E9E" w:rsidRDefault="00AE0E9E" w:rsidP="00654187"/>
    <w:p w:rsidR="00AE0E9E" w:rsidRDefault="00AE0E9E" w:rsidP="00654187"/>
    <w:p w:rsidR="00AE0E9E" w:rsidRDefault="00AE0E9E" w:rsidP="00654187"/>
    <w:p w:rsidR="004F7D0A" w:rsidRDefault="004F7D0A" w:rsidP="00654187"/>
    <w:p w:rsidR="004F7D0A" w:rsidRDefault="004F7D0A" w:rsidP="00654187"/>
    <w:p w:rsidR="004F7D0A" w:rsidRDefault="004F7D0A" w:rsidP="00654187"/>
    <w:p w:rsidR="004F7D0A" w:rsidRDefault="004F7D0A" w:rsidP="00654187"/>
    <w:p w:rsidR="004F7D0A" w:rsidRDefault="004F7D0A" w:rsidP="00654187"/>
    <w:p w:rsidR="00FA58C4" w:rsidRDefault="00FA58C4"/>
    <w:p w:rsidR="00DB6498" w:rsidRDefault="00FA58C4">
      <w:r>
        <w:rPr>
          <w:rFonts w:hint="eastAsia"/>
          <w:szCs w:val="21"/>
        </w:rPr>
        <w:t>■</w:t>
      </w:r>
      <w:r w:rsidRPr="00B540DD">
        <w:rPr>
          <w:rFonts w:hint="eastAsia"/>
          <w:szCs w:val="21"/>
        </w:rPr>
        <w:t>【給与計算実務能力検定試験</w:t>
      </w:r>
      <w:r w:rsidRPr="00B540DD">
        <w:rPr>
          <w:rFonts w:hint="eastAsia"/>
          <w:szCs w:val="21"/>
        </w:rPr>
        <w:t>®</w:t>
      </w:r>
      <w:r>
        <w:rPr>
          <w:rFonts w:hint="eastAsia"/>
          <w:szCs w:val="21"/>
        </w:rPr>
        <w:t>の今後の展望】</w:t>
      </w:r>
    </w:p>
    <w:p w:rsidR="009E377A" w:rsidRPr="0095628A" w:rsidRDefault="009E377A" w:rsidP="009E377A">
      <w:r>
        <w:rPr>
          <w:rFonts w:hint="eastAsia"/>
        </w:rPr>
        <w:t xml:space="preserve">　</w:t>
      </w:r>
      <w:r>
        <w:rPr>
          <w:rFonts w:hint="eastAsia"/>
        </w:rPr>
        <w:t>2014</w:t>
      </w:r>
      <w:r>
        <w:rPr>
          <w:rFonts w:hint="eastAsia"/>
        </w:rPr>
        <w:t>年</w:t>
      </w:r>
      <w:r>
        <w:rPr>
          <w:rFonts w:hint="eastAsia"/>
        </w:rPr>
        <w:t>11</w:t>
      </w:r>
      <w:r>
        <w:rPr>
          <w:rFonts w:hint="eastAsia"/>
        </w:rPr>
        <w:t>月には、給与計算に関するあらゆる業務をこなすことのできるプロフェッショナルとして認定する高度な１級試験も開始し、より確かな給与計算業務の認定を行う検定試験へと発展させます。ビジネスの現場で確かな実務能力を発揮することを認定する検定試験へと高めることで、受験者数を増加させていき、５年後の受験者数</w:t>
      </w:r>
      <w:r>
        <w:rPr>
          <w:rFonts w:hint="eastAsia"/>
        </w:rPr>
        <w:t>5,000</w:t>
      </w:r>
      <w:r>
        <w:rPr>
          <w:rFonts w:hint="eastAsia"/>
        </w:rPr>
        <w:t>人を目指します。また、大学や専門学校等の教育機関とも連携し、早期に実務レベルの高い人財を育成していくことも考えています。加えて各給与ソフトメーカーとも連携し、給与計算の現場で実際に使用されている給与ソフトの扱いについての能力測定も試験の中に組み込んでいく予定です。知識と計算能力に加え、実際に給与ソフトも利用できる真の給与計算実務能力を持った人財育成につなげることを目標としています。</w:t>
      </w:r>
    </w:p>
    <w:p w:rsidR="0095628A" w:rsidRPr="009E377A" w:rsidRDefault="0095628A"/>
    <w:p w:rsidR="00B540DD" w:rsidRDefault="00B540DD" w:rsidP="00B540DD">
      <w:r>
        <w:rPr>
          <w:rFonts w:hint="eastAsia"/>
        </w:rPr>
        <w:t>■【</w:t>
      </w:r>
      <w:r w:rsidR="00F72C9A">
        <w:rPr>
          <w:rFonts w:hint="eastAsia"/>
        </w:rPr>
        <w:t>受験者ターゲット</w:t>
      </w:r>
      <w:r>
        <w:rPr>
          <w:rFonts w:hint="eastAsia"/>
        </w:rPr>
        <w:t>層】</w:t>
      </w:r>
    </w:p>
    <w:p w:rsidR="00B540DD" w:rsidRPr="00D7783A" w:rsidRDefault="00B540DD" w:rsidP="00B540DD">
      <w:pPr>
        <w:rPr>
          <w:b/>
          <w:u w:val="single"/>
        </w:rPr>
      </w:pPr>
      <w:r w:rsidRPr="00D7783A">
        <w:rPr>
          <w:rFonts w:hint="eastAsia"/>
          <w:b/>
          <w:u w:val="single"/>
        </w:rPr>
        <w:t>①給与計算業務担当者</w:t>
      </w:r>
    </w:p>
    <w:p w:rsidR="000F18A0" w:rsidRPr="00D7783A" w:rsidRDefault="00B540DD" w:rsidP="00B540DD">
      <w:r>
        <w:rPr>
          <w:rFonts w:hint="eastAsia"/>
        </w:rPr>
        <w:t>既に業務に従事されている方は、これまでの実務経験に客観性を与えることで、自身のキャリアップにもつながります。また、作業レベルでの理解にとどまっているような方は、業務に仕組みなどの根拠と深みを持たせることができますので、転職にも有利に働きます。</w:t>
      </w:r>
    </w:p>
    <w:p w:rsidR="00B540DD" w:rsidRPr="00D7783A" w:rsidRDefault="00B540DD" w:rsidP="00B540DD">
      <w:pPr>
        <w:rPr>
          <w:b/>
          <w:u w:val="single"/>
        </w:rPr>
      </w:pPr>
      <w:r w:rsidRPr="00D7783A">
        <w:rPr>
          <w:rFonts w:hint="eastAsia"/>
          <w:b/>
          <w:u w:val="single"/>
        </w:rPr>
        <w:t>②主婦の方・職場復帰希望女性</w:t>
      </w:r>
    </w:p>
    <w:p w:rsidR="000F18A0" w:rsidRPr="00D7783A" w:rsidRDefault="00B540DD" w:rsidP="00B540DD">
      <w:r>
        <w:rPr>
          <w:rFonts w:hint="eastAsia"/>
        </w:rPr>
        <w:t>給与計算業務には女性が携わることが多いです。実務能力の確かさを証明する尺度として、これまで就労経験のない主婦の方や、出産後の再就職を希望される女性が就労を目指す際に強力な武器となります。</w:t>
      </w:r>
      <w:r w:rsidR="00083424">
        <w:rPr>
          <w:rFonts w:hint="eastAsia"/>
        </w:rPr>
        <w:t xml:space="preserve"> </w:t>
      </w:r>
    </w:p>
    <w:p w:rsidR="00B540DD" w:rsidRPr="00D7783A" w:rsidRDefault="00B540DD" w:rsidP="00B540DD">
      <w:pPr>
        <w:rPr>
          <w:b/>
          <w:u w:val="single"/>
        </w:rPr>
      </w:pPr>
      <w:r w:rsidRPr="00D7783A">
        <w:rPr>
          <w:rFonts w:hint="eastAsia"/>
          <w:b/>
          <w:u w:val="single"/>
        </w:rPr>
        <w:t>③学生</w:t>
      </w:r>
    </w:p>
    <w:p w:rsidR="000F18A0" w:rsidRPr="00D7783A" w:rsidRDefault="00B540DD" w:rsidP="00B540DD">
      <w:r>
        <w:rPr>
          <w:rFonts w:hint="eastAsia"/>
        </w:rPr>
        <w:t>就職活動時の有効な判断材料となります。特に事務系職種を志望する方には強力な武器になります。また、事務系職種志望でなくとも、企業・組織の給与体系の仕組みをしっかりと理解することで、自分のもらう給与が適正なものかどうかもわかるようになります。</w:t>
      </w:r>
      <w:r w:rsidR="00083424">
        <w:rPr>
          <w:rFonts w:hint="eastAsia"/>
        </w:rPr>
        <w:t xml:space="preserve"> </w:t>
      </w:r>
    </w:p>
    <w:p w:rsidR="00B540DD" w:rsidRPr="00D7783A" w:rsidRDefault="00B540DD" w:rsidP="00B540DD">
      <w:pPr>
        <w:rPr>
          <w:b/>
          <w:u w:val="single"/>
        </w:rPr>
      </w:pPr>
      <w:r w:rsidRPr="00D7783A">
        <w:rPr>
          <w:rFonts w:hint="eastAsia"/>
          <w:b/>
          <w:u w:val="single"/>
        </w:rPr>
        <w:t>④社会保険労務士・社会保険労務士受験</w:t>
      </w:r>
      <w:r w:rsidR="00D51720" w:rsidRPr="00D7783A">
        <w:rPr>
          <w:rFonts w:hint="eastAsia"/>
          <w:b/>
          <w:u w:val="single"/>
        </w:rPr>
        <w:t>者・受験</w:t>
      </w:r>
      <w:r w:rsidRPr="00D7783A">
        <w:rPr>
          <w:rFonts w:hint="eastAsia"/>
          <w:b/>
          <w:u w:val="single"/>
        </w:rPr>
        <w:t>を考えている方</w:t>
      </w:r>
    </w:p>
    <w:p w:rsidR="00D86EE6" w:rsidRDefault="00B540DD">
      <w:r>
        <w:rPr>
          <w:rFonts w:hint="eastAsia"/>
        </w:rPr>
        <w:t>給与計算は社会保険労務士資格と密接な関係にあります。社会保険労務士受験を考えている方はその第一歩として、受験者の方は社労士試験の知識をさらなる有効活用につながります。また、社労士の方でも自身の業務体系を一層堅固なものに構築することができます。</w:t>
      </w:r>
    </w:p>
    <w:p w:rsidR="00D51720" w:rsidRDefault="000F18A0" w:rsidP="00D51720">
      <w:r w:rsidRPr="00837AE1">
        <w:rPr>
          <w:noProof/>
        </w:rPr>
        <w:lastRenderedPageBreak/>
        <w:drawing>
          <wp:anchor distT="0" distB="0" distL="114300" distR="114300" simplePos="0" relativeHeight="251673600" behindDoc="0" locked="0" layoutInCell="1" allowOverlap="1" wp14:anchorId="229253BE" wp14:editId="62A3597E">
            <wp:simplePos x="0" y="0"/>
            <wp:positionH relativeFrom="column">
              <wp:posOffset>5105400</wp:posOffset>
            </wp:positionH>
            <wp:positionV relativeFrom="paragraph">
              <wp:posOffset>66675</wp:posOffset>
            </wp:positionV>
            <wp:extent cx="1409099" cy="2057400"/>
            <wp:effectExtent l="19050" t="19050" r="19685" b="19050"/>
            <wp:wrapNone/>
            <wp:docPr id="8" name="Picture 2" descr="C:\Users\n-kawakubo\Desktop\実務協会サイト修正依頼\text_hyo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n-kawakubo\Desktop\実務協会サイト修正依頼\text_hyosh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099" cy="2057400"/>
                    </a:xfrm>
                    <a:prstGeom prst="rect">
                      <a:avLst/>
                    </a:prstGeom>
                    <a:noFill/>
                    <a:ln>
                      <a:solidFill>
                        <a:schemeClr val="bg1">
                          <a:lumMod val="75000"/>
                        </a:schemeClr>
                      </a:solidFill>
                    </a:ln>
                    <a:extLst/>
                  </pic:spPr>
                </pic:pic>
              </a:graphicData>
            </a:graphic>
            <wp14:sizeRelH relativeFrom="page">
              <wp14:pctWidth>0</wp14:pctWidth>
            </wp14:sizeRelH>
            <wp14:sizeRelV relativeFrom="page">
              <wp14:pctHeight>0</wp14:pctHeight>
            </wp14:sizeRelV>
          </wp:anchor>
        </w:drawing>
      </w:r>
      <w:r w:rsidR="00D51720">
        <w:rPr>
          <w:rFonts w:hint="eastAsia"/>
        </w:rPr>
        <w:t>■【学習方法】</w:t>
      </w:r>
    </w:p>
    <w:p w:rsidR="000F18A0" w:rsidRDefault="00D51720" w:rsidP="00D51720">
      <w:r>
        <w:rPr>
          <w:rFonts w:hint="eastAsia"/>
        </w:rPr>
        <w:t>株式会社日本能率協会マネジメントセンターより、検定</w:t>
      </w:r>
      <w:r w:rsidR="00D4283A">
        <w:rPr>
          <w:rFonts w:hint="eastAsia"/>
        </w:rPr>
        <w:t>試験</w:t>
      </w:r>
      <w:r>
        <w:rPr>
          <w:rFonts w:hint="eastAsia"/>
        </w:rPr>
        <w:t>の公式テキストも</w:t>
      </w:r>
    </w:p>
    <w:p w:rsidR="00D51720" w:rsidRDefault="00D556B3" w:rsidP="00D51720">
      <w:r>
        <w:rPr>
          <w:rFonts w:hint="eastAsia"/>
        </w:rPr>
        <w:t>11</w:t>
      </w:r>
      <w:r>
        <w:rPr>
          <w:rFonts w:hint="eastAsia"/>
        </w:rPr>
        <w:t>月</w:t>
      </w:r>
      <w:r>
        <w:rPr>
          <w:rFonts w:hint="eastAsia"/>
        </w:rPr>
        <w:t>28</w:t>
      </w:r>
      <w:r>
        <w:rPr>
          <w:rFonts w:hint="eastAsia"/>
        </w:rPr>
        <w:t>日に</w:t>
      </w:r>
      <w:r w:rsidR="00D51720">
        <w:rPr>
          <w:rFonts w:hint="eastAsia"/>
        </w:rPr>
        <w:t>発売します。</w:t>
      </w:r>
      <w:r w:rsidR="005038DD">
        <w:rPr>
          <w:rFonts w:hint="eastAsia"/>
        </w:rPr>
        <w:t>（定価</w:t>
      </w:r>
      <w:r w:rsidR="005038DD">
        <w:rPr>
          <w:rFonts w:hint="eastAsia"/>
        </w:rPr>
        <w:t>2,100</w:t>
      </w:r>
      <w:r w:rsidR="005038DD">
        <w:rPr>
          <w:rFonts w:hint="eastAsia"/>
        </w:rPr>
        <w:t>円、</w:t>
      </w:r>
      <w:r w:rsidR="005038DD">
        <w:rPr>
          <w:rFonts w:hint="eastAsia"/>
        </w:rPr>
        <w:t>246P</w:t>
      </w:r>
      <w:r w:rsidR="00D51720">
        <w:rPr>
          <w:rFonts w:hint="eastAsia"/>
        </w:rPr>
        <w:t>）</w:t>
      </w:r>
    </w:p>
    <w:p w:rsidR="00D556B3" w:rsidRDefault="00D556B3" w:rsidP="00D51720">
      <w:r>
        <w:rPr>
          <w:rFonts w:hint="eastAsia"/>
        </w:rPr>
        <w:t>こちらのテキストは</w:t>
      </w:r>
      <w:r w:rsidRPr="00D556B3">
        <w:rPr>
          <w:rFonts w:hint="eastAsia"/>
          <w:u w:val="single"/>
        </w:rPr>
        <w:t>読者プレゼントも可能です</w:t>
      </w:r>
      <w:r>
        <w:rPr>
          <w:rFonts w:hint="eastAsia"/>
        </w:rPr>
        <w:t>。</w:t>
      </w:r>
    </w:p>
    <w:p w:rsidR="00D556B3" w:rsidRDefault="00EC141C" w:rsidP="00D51720">
      <w:r>
        <w:rPr>
          <w:rFonts w:hint="eastAsia"/>
        </w:rPr>
        <w:t>プレゼントに関して</w:t>
      </w:r>
      <w:r w:rsidR="00D556B3">
        <w:rPr>
          <w:rFonts w:hint="eastAsia"/>
        </w:rPr>
        <w:t>は下記までお問い合わせください。</w:t>
      </w:r>
    </w:p>
    <w:p w:rsidR="000F18A0" w:rsidRDefault="000F18A0" w:rsidP="00D51720">
      <w:r>
        <w:rPr>
          <w:rFonts w:hint="eastAsia"/>
        </w:rPr>
        <w:t>＜試験対策講座＞</w:t>
      </w:r>
    </w:p>
    <w:p w:rsidR="00D51720" w:rsidRDefault="00D556B3" w:rsidP="00D51720">
      <w:r>
        <w:rPr>
          <w:rFonts w:hint="eastAsia"/>
        </w:rPr>
        <w:t>来年１月～２月にかけて東京と大阪で</w:t>
      </w:r>
      <w:r w:rsidR="00EC141C">
        <w:rPr>
          <w:rFonts w:hint="eastAsia"/>
        </w:rPr>
        <w:t>以下</w:t>
      </w:r>
      <w:r>
        <w:rPr>
          <w:rFonts w:hint="eastAsia"/>
        </w:rPr>
        <w:t>の試験対策講座も実施し</w:t>
      </w:r>
      <w:r w:rsidR="00D51720">
        <w:rPr>
          <w:rFonts w:hint="eastAsia"/>
        </w:rPr>
        <w:t>ます。</w:t>
      </w:r>
    </w:p>
    <w:p w:rsidR="00D556B3" w:rsidRDefault="00EC141C" w:rsidP="00D556B3">
      <w:r>
        <w:rPr>
          <w:rFonts w:hint="eastAsia"/>
        </w:rPr>
        <w:t xml:space="preserve">【通常講座】　</w:t>
      </w:r>
      <w:r>
        <w:rPr>
          <w:rFonts w:hint="eastAsia"/>
        </w:rPr>
        <w:t xml:space="preserve"> </w:t>
      </w:r>
      <w:r>
        <w:rPr>
          <w:rFonts w:hint="eastAsia"/>
        </w:rPr>
        <w:t>：解説講義および問題演習の解説の８時間の講座</w:t>
      </w:r>
      <w:r w:rsidR="00D556B3">
        <w:rPr>
          <w:rFonts w:hint="eastAsia"/>
        </w:rPr>
        <w:t>。</w:t>
      </w:r>
    </w:p>
    <w:p w:rsidR="00EC141C" w:rsidRDefault="00D556B3" w:rsidP="00D556B3">
      <w:r>
        <w:rPr>
          <w:rFonts w:hint="eastAsia"/>
        </w:rPr>
        <w:t>【直前対策講座】：給与計算の基本がわかっている方向けの、問題演習とその解説</w:t>
      </w:r>
    </w:p>
    <w:p w:rsidR="00D86EE6" w:rsidRPr="00D556B3" w:rsidRDefault="00EC141C" w:rsidP="00EC141C">
      <w:pPr>
        <w:ind w:firstLineChars="850" w:firstLine="1785"/>
      </w:pPr>
      <w:r>
        <w:rPr>
          <w:noProof/>
        </w:rPr>
        <mc:AlternateContent>
          <mc:Choice Requires="wps">
            <w:drawing>
              <wp:anchor distT="0" distB="0" distL="114300" distR="114300" simplePos="0" relativeHeight="251675648" behindDoc="0" locked="0" layoutInCell="1" allowOverlap="1" wp14:anchorId="61E1D614" wp14:editId="2FDEB215">
                <wp:simplePos x="0" y="0"/>
                <wp:positionH relativeFrom="column">
                  <wp:posOffset>4984750</wp:posOffset>
                </wp:positionH>
                <wp:positionV relativeFrom="paragraph">
                  <wp:posOffset>76200</wp:posOffset>
                </wp:positionV>
                <wp:extent cx="165735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3985"/>
                        </a:xfrm>
                        <a:prstGeom prst="rect">
                          <a:avLst/>
                        </a:prstGeom>
                        <a:solidFill>
                          <a:srgbClr val="FFFFFF"/>
                        </a:solidFill>
                        <a:ln w="9525">
                          <a:noFill/>
                          <a:miter lim="800000"/>
                          <a:headEnd/>
                          <a:tailEnd/>
                        </a:ln>
                      </wps:spPr>
                      <wps:txbx>
                        <w:txbxContent>
                          <w:p w:rsidR="000F18A0" w:rsidRPr="000F18A0" w:rsidRDefault="000F18A0" w:rsidP="000F18A0">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F18A0">
                              <w:rPr>
                                <w:rFonts w:asciiTheme="majorEastAsia" w:eastAsiaTheme="majorEastAsia" w:hAnsiTheme="majorEastAsia" w:hint="eastAsia"/>
                                <w:sz w:val="18"/>
                                <w:szCs w:val="18"/>
                              </w:rPr>
                              <w:t>検定試験公式テキスト</w:t>
                            </w:r>
                            <w:r>
                              <w:rPr>
                                <w:rFonts w:asciiTheme="majorEastAsia" w:eastAsiaTheme="majorEastAsia" w:hAnsiTheme="majorEastAsia" w:hint="eastAsia"/>
                                <w:sz w:val="18"/>
                                <w:szCs w:val="18"/>
                              </w:rPr>
                              <w:t>＞</w:t>
                            </w:r>
                          </w:p>
                          <w:p w:rsidR="000F18A0" w:rsidRPr="000F18A0" w:rsidRDefault="000F18A0" w:rsidP="000F18A0">
                            <w:pPr>
                              <w:spacing w:line="240" w:lineRule="exact"/>
                              <w:jc w:val="center"/>
                              <w:rPr>
                                <w:rFonts w:asciiTheme="majorEastAsia" w:eastAsiaTheme="majorEastAsia" w:hAnsiTheme="majorEastAsia"/>
                                <w:sz w:val="18"/>
                                <w:szCs w:val="18"/>
                              </w:rPr>
                            </w:pPr>
                            <w:r w:rsidRPr="000F18A0">
                              <w:rPr>
                                <w:rFonts w:asciiTheme="majorEastAsia" w:eastAsiaTheme="majorEastAsia" w:hAnsiTheme="majorEastAsia" w:hint="eastAsia"/>
                                <w:sz w:val="18"/>
                                <w:szCs w:val="18"/>
                              </w:rPr>
                              <w:t>読者プレゼントも可能です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1D614" id="_x0000_s1031" type="#_x0000_t202" style="position:absolute;left:0;text-align:left;margin-left:392.5pt;margin-top:6pt;width:130.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" stroked="f">
                <v:textbox style="mso-fit-shape-to-text:t">
                  <w:txbxContent>
                    <w:p w:rsidR="000F18A0" w:rsidRPr="000F18A0" w:rsidRDefault="000F18A0" w:rsidP="000F18A0">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0F18A0">
                        <w:rPr>
                          <w:rFonts w:asciiTheme="majorEastAsia" w:eastAsiaTheme="majorEastAsia" w:hAnsiTheme="majorEastAsia" w:hint="eastAsia"/>
                          <w:sz w:val="18"/>
                          <w:szCs w:val="18"/>
                        </w:rPr>
                        <w:t>検定試験公式テキスト</w:t>
                      </w:r>
                      <w:r>
                        <w:rPr>
                          <w:rFonts w:asciiTheme="majorEastAsia" w:eastAsiaTheme="majorEastAsia" w:hAnsiTheme="majorEastAsia" w:hint="eastAsia"/>
                          <w:sz w:val="18"/>
                          <w:szCs w:val="18"/>
                        </w:rPr>
                        <w:t>＞</w:t>
                      </w:r>
                    </w:p>
                    <w:p w:rsidR="000F18A0" w:rsidRPr="000F18A0" w:rsidRDefault="000F18A0" w:rsidP="000F18A0">
                      <w:pPr>
                        <w:spacing w:line="240" w:lineRule="exact"/>
                        <w:jc w:val="center"/>
                        <w:rPr>
                          <w:rFonts w:asciiTheme="majorEastAsia" w:eastAsiaTheme="majorEastAsia" w:hAnsiTheme="majorEastAsia"/>
                          <w:sz w:val="18"/>
                          <w:szCs w:val="18"/>
                        </w:rPr>
                      </w:pPr>
                      <w:r w:rsidRPr="000F18A0">
                        <w:rPr>
                          <w:rFonts w:asciiTheme="majorEastAsia" w:eastAsiaTheme="majorEastAsia" w:hAnsiTheme="majorEastAsia" w:hint="eastAsia"/>
                          <w:sz w:val="18"/>
                          <w:szCs w:val="18"/>
                        </w:rPr>
                        <w:t>読者プレゼントも可能です</w:t>
                      </w:r>
                    </w:p>
                  </w:txbxContent>
                </v:textbox>
              </v:shape>
            </w:pict>
          </mc:Fallback>
        </mc:AlternateContent>
      </w:r>
      <w:r>
        <w:rPr>
          <w:rFonts w:hint="eastAsia"/>
        </w:rPr>
        <w:t>を行う４時間半の講座</w:t>
      </w:r>
      <w:r w:rsidR="00D556B3">
        <w:rPr>
          <w:rFonts w:hint="eastAsia"/>
        </w:rPr>
        <w:t>。</w:t>
      </w:r>
    </w:p>
    <w:p w:rsidR="00D51720" w:rsidRPr="00EC141C" w:rsidRDefault="00D51720"/>
    <w:p w:rsidR="00F72C9A" w:rsidRDefault="00FB07D4">
      <w:r>
        <w:rPr>
          <w:rFonts w:hint="eastAsia"/>
        </w:rPr>
        <w:t>■</w:t>
      </w:r>
      <w:r w:rsidR="00B540DD">
        <w:rPr>
          <w:rFonts w:hint="eastAsia"/>
        </w:rPr>
        <w:t>【</w:t>
      </w:r>
      <w:r>
        <w:rPr>
          <w:rFonts w:hint="eastAsia"/>
        </w:rPr>
        <w:t>主催・運営　担当機関概要</w:t>
      </w:r>
      <w:r w:rsidR="00B540DD">
        <w:rPr>
          <w:rFonts w:hint="eastAsia"/>
        </w:rPr>
        <w:t>】</w:t>
      </w:r>
    </w:p>
    <w:p w:rsidR="00F72C9A" w:rsidRDefault="009631AE">
      <w:r>
        <w:rPr>
          <w:rFonts w:hint="eastAsia"/>
          <w:noProof/>
        </w:rPr>
        <w:drawing>
          <wp:anchor distT="0" distB="0" distL="114300" distR="114300" simplePos="0" relativeHeight="251680768" behindDoc="0" locked="0" layoutInCell="1" allowOverlap="1" wp14:anchorId="37CA3CAB" wp14:editId="648641C3">
            <wp:simplePos x="0" y="0"/>
            <wp:positionH relativeFrom="column">
              <wp:posOffset>5192395</wp:posOffset>
            </wp:positionH>
            <wp:positionV relativeFrom="paragraph">
              <wp:posOffset>104775</wp:posOffset>
            </wp:positionV>
            <wp:extent cx="1321435" cy="1000125"/>
            <wp:effectExtent l="0" t="0" r="0" b="9525"/>
            <wp:wrapNone/>
            <wp:docPr id="12" name="図 12" descr="C:\Users\n-kawakubo\Desktop\実務能力開発支援協会\給与計算サイト\実務協会サイト修正依頼\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kawakubo\Desktop\実務能力開発支援協会\給与計算サイト\実務協会サイト修正依頼\head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143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07D4">
        <w:rPr>
          <w:rFonts w:hint="eastAsia"/>
        </w:rPr>
        <w:t>◎主催／</w:t>
      </w:r>
    </w:p>
    <w:p w:rsidR="00FB07D4" w:rsidRDefault="00FB07D4">
      <w:r>
        <w:rPr>
          <w:rFonts w:hint="eastAsia"/>
        </w:rPr>
        <w:t xml:space="preserve">　財団法人</w:t>
      </w:r>
      <w:r>
        <w:rPr>
          <w:rFonts w:hint="eastAsia"/>
        </w:rPr>
        <w:t xml:space="preserve"> </w:t>
      </w:r>
      <w:r>
        <w:rPr>
          <w:rFonts w:hint="eastAsia"/>
        </w:rPr>
        <w:t>職業技能振興会</w:t>
      </w:r>
    </w:p>
    <w:p w:rsidR="00FB07D4" w:rsidRDefault="00FB07D4">
      <w:r>
        <w:rPr>
          <w:rFonts w:hint="eastAsia"/>
        </w:rPr>
        <w:t xml:space="preserve">　理事長：兵頭大輔</w:t>
      </w:r>
    </w:p>
    <w:p w:rsidR="00FB07D4" w:rsidRDefault="00FB07D4">
      <w:r>
        <w:rPr>
          <w:rFonts w:hint="eastAsia"/>
        </w:rPr>
        <w:t xml:space="preserve">　本部：〒</w:t>
      </w:r>
      <w:r>
        <w:rPr>
          <w:rFonts w:hint="eastAsia"/>
        </w:rPr>
        <w:t>151-0051</w:t>
      </w:r>
      <w:r>
        <w:rPr>
          <w:rFonts w:hint="eastAsia"/>
        </w:rPr>
        <w:t xml:space="preserve">　東京都渋谷区千駄ヶ谷</w:t>
      </w:r>
      <w:r>
        <w:rPr>
          <w:rFonts w:hint="eastAsia"/>
        </w:rPr>
        <w:t>5-16-6</w:t>
      </w:r>
      <w:r>
        <w:rPr>
          <w:rFonts w:hint="eastAsia"/>
        </w:rPr>
        <w:t xml:space="preserve">　パレ・ジュノ３階</w:t>
      </w:r>
    </w:p>
    <w:p w:rsidR="00FB07D4" w:rsidRDefault="00FB07D4">
      <w:r>
        <w:rPr>
          <w:rFonts w:hint="eastAsia"/>
        </w:rPr>
        <w:t xml:space="preserve">　</w:t>
      </w:r>
      <w:r>
        <w:rPr>
          <w:rFonts w:hint="eastAsia"/>
        </w:rPr>
        <w:t>TEL.03-3353-9181</w:t>
      </w:r>
      <w:r w:rsidR="00815D27">
        <w:rPr>
          <w:rFonts w:hint="eastAsia"/>
        </w:rPr>
        <w:t xml:space="preserve">　</w:t>
      </w:r>
      <w:r>
        <w:rPr>
          <w:rFonts w:hint="eastAsia"/>
        </w:rPr>
        <w:t xml:space="preserve">　</w:t>
      </w:r>
      <w:r>
        <w:rPr>
          <w:rFonts w:hint="eastAsia"/>
        </w:rPr>
        <w:t>FAX.03-3353-9182</w:t>
      </w:r>
      <w:r>
        <w:rPr>
          <w:rFonts w:hint="eastAsia"/>
        </w:rPr>
        <w:t xml:space="preserve">　</w:t>
      </w:r>
      <w:r w:rsidR="00815D27">
        <w:rPr>
          <w:rFonts w:hint="eastAsia"/>
        </w:rPr>
        <w:t xml:space="preserve">　</w:t>
      </w:r>
      <w:r>
        <w:rPr>
          <w:rFonts w:hint="eastAsia"/>
        </w:rPr>
        <w:t>URL.</w:t>
      </w:r>
      <w:r w:rsidR="00D86EE6">
        <w:rPr>
          <w:rFonts w:hint="eastAsia"/>
        </w:rPr>
        <w:t xml:space="preserve"> </w:t>
      </w:r>
      <w:hyperlink r:id="rId12" w:history="1">
        <w:r w:rsidR="00D86EE6" w:rsidRPr="001F4FC6">
          <w:rPr>
            <w:rStyle w:val="a9"/>
          </w:rPr>
          <w:t>http://www.fos-jpn.org/</w:t>
        </w:r>
      </w:hyperlink>
    </w:p>
    <w:p w:rsidR="00F72C9A" w:rsidRDefault="00D86EE6" w:rsidP="00D86EE6">
      <w:pPr>
        <w:ind w:left="1470" w:hangingChars="700" w:hanging="1470"/>
      </w:pPr>
      <w:r>
        <w:rPr>
          <w:rFonts w:hint="eastAsia"/>
        </w:rPr>
        <w:t xml:space="preserve">　【業務概要】昭和</w:t>
      </w:r>
      <w:r>
        <w:rPr>
          <w:rFonts w:hint="eastAsia"/>
        </w:rPr>
        <w:t>23</w:t>
      </w:r>
      <w:r>
        <w:rPr>
          <w:rFonts w:hint="eastAsia"/>
        </w:rPr>
        <w:t>年６月、労働省（現・厚生労働省）の認可団体として設立。技能労働者の養成を図り、我が国の労働環境の整備に協力することを目的とする。</w:t>
      </w:r>
    </w:p>
    <w:p w:rsidR="00D86EE6" w:rsidRDefault="00D7783A">
      <w:r>
        <w:rPr>
          <w:rFonts w:hint="eastAsia"/>
          <w:noProof/>
        </w:rPr>
        <w:drawing>
          <wp:anchor distT="0" distB="0" distL="114300" distR="114300" simplePos="0" relativeHeight="251676672" behindDoc="0" locked="0" layoutInCell="1" allowOverlap="1" wp14:anchorId="51C7632D" wp14:editId="69348A17">
            <wp:simplePos x="0" y="0"/>
            <wp:positionH relativeFrom="column">
              <wp:posOffset>5076825</wp:posOffset>
            </wp:positionH>
            <wp:positionV relativeFrom="paragraph">
              <wp:posOffset>133350</wp:posOffset>
            </wp:positionV>
            <wp:extent cx="1562100" cy="971550"/>
            <wp:effectExtent l="0" t="0" r="0" b="0"/>
            <wp:wrapNone/>
            <wp:docPr id="5" name="図 5" descr="C:\Users\n-kawakubo\Desktop\実務ロゴ（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awakubo\Desktop\実務ロゴ（縦）.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EE6">
        <w:rPr>
          <w:rFonts w:hint="eastAsia"/>
        </w:rPr>
        <w:t>◎運営／</w:t>
      </w:r>
    </w:p>
    <w:p w:rsidR="00D86EE6" w:rsidRDefault="00D86EE6" w:rsidP="00D86EE6">
      <w:pPr>
        <w:ind w:firstLineChars="100" w:firstLine="210"/>
      </w:pPr>
      <w:r>
        <w:rPr>
          <w:rFonts w:hint="eastAsia"/>
        </w:rPr>
        <w:t>一般社団法人</w:t>
      </w:r>
      <w:r>
        <w:rPr>
          <w:rFonts w:hint="eastAsia"/>
        </w:rPr>
        <w:t xml:space="preserve"> </w:t>
      </w:r>
      <w:r>
        <w:rPr>
          <w:rFonts w:hint="eastAsia"/>
        </w:rPr>
        <w:t>実務能力開発支援協会</w:t>
      </w:r>
    </w:p>
    <w:p w:rsidR="00D86EE6" w:rsidRDefault="00D86EE6" w:rsidP="00D86EE6">
      <w:r>
        <w:rPr>
          <w:rFonts w:hint="eastAsia"/>
        </w:rPr>
        <w:t xml:space="preserve">　理事長：北村庄吾</w:t>
      </w:r>
      <w:r w:rsidR="00815D27">
        <w:rPr>
          <w:rFonts w:hint="eastAsia"/>
        </w:rPr>
        <w:t>（株式会社ブレインコンサルティングオフィス代表取締役）</w:t>
      </w:r>
    </w:p>
    <w:p w:rsidR="00D86EE6" w:rsidRDefault="00D86EE6" w:rsidP="00D86EE6">
      <w:r>
        <w:rPr>
          <w:rFonts w:hint="eastAsia"/>
        </w:rPr>
        <w:t xml:space="preserve">　〒</w:t>
      </w:r>
      <w:r>
        <w:rPr>
          <w:rFonts w:hint="eastAsia"/>
        </w:rPr>
        <w:t>101-0051</w:t>
      </w:r>
      <w:r>
        <w:rPr>
          <w:rFonts w:hint="eastAsia"/>
        </w:rPr>
        <w:t xml:space="preserve">　東京都千代田区神田神保町</w:t>
      </w:r>
      <w:r>
        <w:rPr>
          <w:rFonts w:hint="eastAsia"/>
        </w:rPr>
        <w:t>1-26</w:t>
      </w:r>
      <w:r>
        <w:rPr>
          <w:rFonts w:hint="eastAsia"/>
        </w:rPr>
        <w:t xml:space="preserve">　アイピー第２ビル２階</w:t>
      </w:r>
    </w:p>
    <w:p w:rsidR="00D86EE6" w:rsidRDefault="00D86EE6" w:rsidP="00D86EE6">
      <w:r>
        <w:rPr>
          <w:rFonts w:hint="eastAsia"/>
        </w:rPr>
        <w:t xml:space="preserve">　</w:t>
      </w:r>
      <w:r>
        <w:rPr>
          <w:rFonts w:hint="eastAsia"/>
        </w:rPr>
        <w:t>TEL.03-5283-6508</w:t>
      </w:r>
      <w:r w:rsidR="00815D27">
        <w:rPr>
          <w:rFonts w:hint="eastAsia"/>
        </w:rPr>
        <w:t xml:space="preserve">　</w:t>
      </w:r>
      <w:r>
        <w:rPr>
          <w:rFonts w:hint="eastAsia"/>
        </w:rPr>
        <w:t xml:space="preserve">　</w:t>
      </w:r>
      <w:r>
        <w:rPr>
          <w:rFonts w:hint="eastAsia"/>
        </w:rPr>
        <w:t>FAX.03-5217-2671</w:t>
      </w:r>
      <w:r>
        <w:rPr>
          <w:rFonts w:hint="eastAsia"/>
        </w:rPr>
        <w:t xml:space="preserve">　</w:t>
      </w:r>
      <w:r w:rsidR="00815D27">
        <w:rPr>
          <w:rFonts w:hint="eastAsia"/>
        </w:rPr>
        <w:t xml:space="preserve">　</w:t>
      </w:r>
      <w:r>
        <w:rPr>
          <w:rFonts w:hint="eastAsia"/>
        </w:rPr>
        <w:t xml:space="preserve">URL. </w:t>
      </w:r>
      <w:hyperlink r:id="rId14" w:history="1">
        <w:r w:rsidRPr="001F4FC6">
          <w:rPr>
            <w:rStyle w:val="a9"/>
            <w:rFonts w:hint="eastAsia"/>
          </w:rPr>
          <w:t>http://www.jitsumu-up.jp</w:t>
        </w:r>
      </w:hyperlink>
    </w:p>
    <w:p w:rsidR="00404DA1" w:rsidRDefault="00D86EE6" w:rsidP="00D86EE6">
      <w:pPr>
        <w:ind w:left="1470" w:hangingChars="700" w:hanging="1470"/>
      </w:pPr>
      <w:r>
        <w:rPr>
          <w:rFonts w:hint="eastAsia"/>
        </w:rPr>
        <w:t xml:space="preserve">　【業務概要】平成</w:t>
      </w:r>
      <w:r>
        <w:rPr>
          <w:rFonts w:hint="eastAsia"/>
        </w:rPr>
        <w:t>25</w:t>
      </w:r>
      <w:r>
        <w:rPr>
          <w:rFonts w:hint="eastAsia"/>
        </w:rPr>
        <w:t>年</w:t>
      </w:r>
      <w:r>
        <w:rPr>
          <w:rFonts w:hint="eastAsia"/>
        </w:rPr>
        <w:t>10</w:t>
      </w:r>
      <w:r>
        <w:rPr>
          <w:rFonts w:hint="eastAsia"/>
        </w:rPr>
        <w:t>月設立。働く人の実務能力の向上を通して、日本経済の発展を目指します。当協会では、個々人の実務能力の向上のためにさまざまな取り組みを推進します。</w:t>
      </w:r>
    </w:p>
    <w:p w:rsidR="00D86EE6" w:rsidRDefault="00D86EE6" w:rsidP="00D86EE6">
      <w:pPr>
        <w:ind w:left="1470" w:hangingChars="700" w:hanging="1470"/>
      </w:pPr>
      <w:r>
        <w:rPr>
          <w:rFonts w:hint="eastAsia"/>
        </w:rPr>
        <w:t>◎関連</w:t>
      </w:r>
      <w:r w:rsidR="00815D27">
        <w:rPr>
          <w:rFonts w:hint="eastAsia"/>
        </w:rPr>
        <w:t>団体／</w:t>
      </w:r>
    </w:p>
    <w:p w:rsidR="00D86EE6" w:rsidRDefault="009631AE" w:rsidP="00D86EE6">
      <w:pPr>
        <w:ind w:left="1470" w:hangingChars="700" w:hanging="1470"/>
      </w:pPr>
      <w:r>
        <w:rPr>
          <w:rFonts w:hint="eastAsia"/>
          <w:noProof/>
        </w:rPr>
        <w:drawing>
          <wp:anchor distT="0" distB="0" distL="114300" distR="114300" simplePos="0" relativeHeight="251677696" behindDoc="0" locked="0" layoutInCell="1" allowOverlap="1" wp14:anchorId="1FA27EE8" wp14:editId="37EB48FF">
            <wp:simplePos x="0" y="0"/>
            <wp:positionH relativeFrom="column">
              <wp:posOffset>5086350</wp:posOffset>
            </wp:positionH>
            <wp:positionV relativeFrom="paragraph">
              <wp:posOffset>66675</wp:posOffset>
            </wp:positionV>
            <wp:extent cx="1428750" cy="781050"/>
            <wp:effectExtent l="0" t="0" r="0" b="0"/>
            <wp:wrapNone/>
            <wp:docPr id="10" name="図 10" descr="C:\Users\n-kawakubo\Desktop\2013-12-03_183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awakubo\Desktop\2013-12-03_1835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EE6">
        <w:rPr>
          <w:rFonts w:hint="eastAsia"/>
        </w:rPr>
        <w:t xml:space="preserve">　株式会社ブレインコンサルティングオフィス</w:t>
      </w:r>
    </w:p>
    <w:p w:rsidR="00D86EE6" w:rsidRDefault="00815D27" w:rsidP="00D86EE6">
      <w:pPr>
        <w:ind w:left="1470" w:hangingChars="700" w:hanging="1470"/>
      </w:pPr>
      <w:r>
        <w:rPr>
          <w:rFonts w:hint="eastAsia"/>
        </w:rPr>
        <w:t xml:space="preserve">　</w:t>
      </w:r>
      <w:r w:rsidR="006A4958">
        <w:rPr>
          <w:rFonts w:hint="eastAsia"/>
        </w:rPr>
        <w:t>代表取締役：北村庄吾</w:t>
      </w:r>
    </w:p>
    <w:p w:rsidR="006A4958" w:rsidRDefault="006A4958" w:rsidP="006A4958">
      <w:r>
        <w:rPr>
          <w:rFonts w:hint="eastAsia"/>
        </w:rPr>
        <w:t xml:space="preserve">　〒</w:t>
      </w:r>
      <w:r>
        <w:rPr>
          <w:rFonts w:hint="eastAsia"/>
        </w:rPr>
        <w:t>101-0051</w:t>
      </w:r>
      <w:r>
        <w:rPr>
          <w:rFonts w:hint="eastAsia"/>
        </w:rPr>
        <w:t xml:space="preserve">　東京都千代田区神田神保町</w:t>
      </w:r>
      <w:r>
        <w:rPr>
          <w:rFonts w:hint="eastAsia"/>
        </w:rPr>
        <w:t>1-26</w:t>
      </w:r>
      <w:r>
        <w:rPr>
          <w:rFonts w:hint="eastAsia"/>
        </w:rPr>
        <w:t xml:space="preserve">　アイピー第２ビル２階</w:t>
      </w:r>
    </w:p>
    <w:p w:rsidR="006A4958" w:rsidRDefault="006A4958" w:rsidP="006A4958">
      <w:r>
        <w:rPr>
          <w:rFonts w:hint="eastAsia"/>
        </w:rPr>
        <w:t xml:space="preserve">　</w:t>
      </w:r>
      <w:r>
        <w:rPr>
          <w:rFonts w:hint="eastAsia"/>
        </w:rPr>
        <w:t>TEL.03-5217-2670</w:t>
      </w:r>
      <w:r>
        <w:rPr>
          <w:rFonts w:hint="eastAsia"/>
        </w:rPr>
        <w:t xml:space="preserve">　　</w:t>
      </w:r>
      <w:r>
        <w:rPr>
          <w:rFonts w:hint="eastAsia"/>
        </w:rPr>
        <w:t>FAX.03-5217-2671</w:t>
      </w:r>
      <w:r>
        <w:rPr>
          <w:rFonts w:hint="eastAsia"/>
        </w:rPr>
        <w:t xml:space="preserve">　　</w:t>
      </w:r>
      <w:r>
        <w:rPr>
          <w:rFonts w:hint="eastAsia"/>
        </w:rPr>
        <w:t xml:space="preserve">URL. </w:t>
      </w:r>
      <w:hyperlink r:id="rId16" w:history="1">
        <w:r w:rsidRPr="001F4FC6">
          <w:rPr>
            <w:rStyle w:val="a9"/>
          </w:rPr>
          <w:t>http://www.e-brain.ne.jp/</w:t>
        </w:r>
      </w:hyperlink>
    </w:p>
    <w:p w:rsidR="006A4958" w:rsidRDefault="006A4958" w:rsidP="006A4958">
      <w:pPr>
        <w:ind w:left="1470" w:hangingChars="700" w:hanging="1470"/>
      </w:pPr>
      <w:r>
        <w:rPr>
          <w:rFonts w:hint="eastAsia"/>
        </w:rPr>
        <w:t xml:space="preserve">　【業務概要】給与計算代行、人事労務相談・コンサルティング、就業規則作成・人事制度の構築、確定拠出年金（日本版</w:t>
      </w:r>
      <w:r>
        <w:rPr>
          <w:rFonts w:hint="eastAsia"/>
        </w:rPr>
        <w:t>401k</w:t>
      </w:r>
      <w:r>
        <w:rPr>
          <w:rFonts w:hint="eastAsia"/>
        </w:rPr>
        <w:t>）コンサルティング、助成金申請、社会保険労務士向け育成事業等</w:t>
      </w:r>
    </w:p>
    <w:p w:rsidR="00F72C9A" w:rsidRDefault="00D51720">
      <w:r>
        <w:rPr>
          <w:rFonts w:hint="eastAsia"/>
          <w:noProof/>
        </w:rPr>
        <mc:AlternateContent>
          <mc:Choice Requires="wps">
            <w:drawing>
              <wp:anchor distT="0" distB="0" distL="114300" distR="114300" simplePos="0" relativeHeight="251666432" behindDoc="0" locked="0" layoutInCell="1" allowOverlap="1" wp14:anchorId="3D0581BF" wp14:editId="174F4226">
                <wp:simplePos x="0" y="0"/>
                <wp:positionH relativeFrom="column">
                  <wp:posOffset>-66675</wp:posOffset>
                </wp:positionH>
                <wp:positionV relativeFrom="paragraph">
                  <wp:posOffset>171450</wp:posOffset>
                </wp:positionV>
                <wp:extent cx="6724650" cy="1752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724650" cy="1752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870A73" id="正方形/長方形 14" o:spid="_x0000_s1026" style="position:absolute;left:0;text-align:left;margin-left:-5.25pt;margin-top:13.5pt;width:529.5pt;height:13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" filled="f" strokecolor="black [3213]"/>
            </w:pict>
          </mc:Fallback>
        </mc:AlternateContent>
      </w:r>
    </w:p>
    <w:p w:rsidR="00F72C9A" w:rsidRDefault="009631AE">
      <w:r>
        <w:rPr>
          <w:rFonts w:hint="eastAsia"/>
          <w:noProof/>
        </w:rPr>
        <w:drawing>
          <wp:anchor distT="0" distB="0" distL="114300" distR="114300" simplePos="0" relativeHeight="251679744" behindDoc="0" locked="0" layoutInCell="1" allowOverlap="1" wp14:anchorId="56A96367" wp14:editId="3B5737B7">
            <wp:simplePos x="0" y="0"/>
            <wp:positionH relativeFrom="column">
              <wp:posOffset>2686050</wp:posOffset>
            </wp:positionH>
            <wp:positionV relativeFrom="paragraph">
              <wp:posOffset>219075</wp:posOffset>
            </wp:positionV>
            <wp:extent cx="1201420" cy="655955"/>
            <wp:effectExtent l="0" t="0" r="0" b="0"/>
            <wp:wrapNone/>
            <wp:docPr id="11" name="図 11" descr="C:\Users\n-kawakubo\Desktop\2013-12-03_183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kawakubo\Desktop\2013-12-03_1835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1420"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C9A">
        <w:rPr>
          <w:rFonts w:hint="eastAsia"/>
        </w:rPr>
        <w:t>◆本リリース内容</w:t>
      </w:r>
      <w:r w:rsidR="00F3394A">
        <w:rPr>
          <w:rFonts w:hint="eastAsia"/>
        </w:rPr>
        <w:t>・読者プレゼント（公式テキスト）</w:t>
      </w:r>
      <w:r w:rsidR="00F72C9A">
        <w:rPr>
          <w:rFonts w:hint="eastAsia"/>
        </w:rPr>
        <w:t>等に関するお問い合わせ先</w:t>
      </w:r>
    </w:p>
    <w:p w:rsidR="00F72C9A" w:rsidRDefault="00F72C9A"/>
    <w:p w:rsidR="00F72C9A" w:rsidRDefault="00F72C9A"/>
    <w:p w:rsidR="00F72C9A" w:rsidRDefault="00F72C9A"/>
    <w:p w:rsidR="00F72C9A" w:rsidRDefault="00404DA1" w:rsidP="00404DA1">
      <w:pPr>
        <w:jc w:val="center"/>
      </w:pPr>
      <w:r>
        <w:rPr>
          <w:rFonts w:hint="eastAsia"/>
        </w:rPr>
        <w:t>〒</w:t>
      </w:r>
      <w:r>
        <w:rPr>
          <w:rFonts w:hint="eastAsia"/>
        </w:rPr>
        <w:t>101-0051</w:t>
      </w:r>
      <w:r>
        <w:rPr>
          <w:rFonts w:hint="eastAsia"/>
        </w:rPr>
        <w:t xml:space="preserve">　東京都千代田区神田神保町</w:t>
      </w:r>
      <w:r>
        <w:rPr>
          <w:rFonts w:hint="eastAsia"/>
        </w:rPr>
        <w:t>1-26</w:t>
      </w:r>
      <w:r>
        <w:rPr>
          <w:rFonts w:hint="eastAsia"/>
        </w:rPr>
        <w:t xml:space="preserve">　アイピー第２ビル２階</w:t>
      </w:r>
    </w:p>
    <w:p w:rsidR="00404DA1" w:rsidRDefault="009631AE" w:rsidP="009631AE">
      <w:pPr>
        <w:jc w:val="center"/>
      </w:pPr>
      <w:r>
        <w:rPr>
          <w:rFonts w:hint="eastAsia"/>
        </w:rPr>
        <w:t>TEL.03-5217-2670</w:t>
      </w:r>
      <w:r w:rsidR="00404DA1">
        <w:rPr>
          <w:rFonts w:hint="eastAsia"/>
        </w:rPr>
        <w:t xml:space="preserve">　</w:t>
      </w:r>
      <w:r w:rsidR="00404DA1">
        <w:rPr>
          <w:rFonts w:hint="eastAsia"/>
        </w:rPr>
        <w:t>FAX.03-5217-2671</w:t>
      </w:r>
      <w:r w:rsidR="00404DA1">
        <w:rPr>
          <w:rFonts w:hint="eastAsia"/>
        </w:rPr>
        <w:t xml:space="preserve">　</w:t>
      </w:r>
      <w:r w:rsidR="00404DA1">
        <w:rPr>
          <w:rFonts w:hint="eastAsia"/>
        </w:rPr>
        <w:t xml:space="preserve">URL. </w:t>
      </w:r>
      <w:hyperlink r:id="rId17" w:history="1">
        <w:r w:rsidRPr="00A71A39">
          <w:rPr>
            <w:rStyle w:val="a9"/>
          </w:rPr>
          <w:t>http://www.e-brain.ne.jp/</w:t>
        </w:r>
      </w:hyperlink>
      <w:r w:rsidR="00404DA1">
        <w:rPr>
          <w:rFonts w:hint="eastAsia"/>
        </w:rPr>
        <w:t xml:space="preserve">　</w:t>
      </w:r>
      <w:r w:rsidR="00404DA1">
        <w:rPr>
          <w:rFonts w:hint="eastAsia"/>
        </w:rPr>
        <w:t>Mail</w:t>
      </w:r>
      <w:r w:rsidR="00D86EE6">
        <w:rPr>
          <w:rFonts w:hint="eastAsia"/>
        </w:rPr>
        <w:t>.</w:t>
      </w:r>
      <w:r w:rsidR="00404DA1">
        <w:rPr>
          <w:rFonts w:hint="eastAsia"/>
        </w:rPr>
        <w:t xml:space="preserve"> </w:t>
      </w:r>
      <w:hyperlink r:id="rId18" w:history="1">
        <w:r w:rsidRPr="00A71A39">
          <w:rPr>
            <w:rStyle w:val="a9"/>
            <w:rFonts w:hint="eastAsia"/>
          </w:rPr>
          <w:t>info@e-brain.ne.jp</w:t>
        </w:r>
      </w:hyperlink>
    </w:p>
    <w:p w:rsidR="00D51720" w:rsidRDefault="00404DA1" w:rsidP="002A2F9F">
      <w:pPr>
        <w:jc w:val="center"/>
      </w:pPr>
      <w:r>
        <w:rPr>
          <w:rFonts w:hint="eastAsia"/>
        </w:rPr>
        <w:t>担当．飯田久美子</w:t>
      </w:r>
      <w:r w:rsidR="00E96F5B">
        <w:rPr>
          <w:rFonts w:hint="eastAsia"/>
        </w:rPr>
        <w:t>、川久保伸彦</w:t>
      </w:r>
    </w:p>
    <w:sectPr w:rsidR="00D51720" w:rsidSect="00D14859">
      <w:footerReference w:type="default" r:id="rI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5EB" w:rsidRDefault="007E65EB" w:rsidP="00837AE1">
      <w:r>
        <w:separator/>
      </w:r>
    </w:p>
  </w:endnote>
  <w:endnote w:type="continuationSeparator" w:id="0">
    <w:p w:rsidR="007E65EB" w:rsidRDefault="007E65EB" w:rsidP="0083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789394"/>
      <w:docPartObj>
        <w:docPartGallery w:val="Page Numbers (Bottom of Page)"/>
        <w:docPartUnique/>
      </w:docPartObj>
    </w:sdtPr>
    <w:sdtEndPr/>
    <w:sdtContent>
      <w:p w:rsidR="00837AE1" w:rsidRDefault="00837AE1">
        <w:pPr>
          <w:pStyle w:val="a5"/>
        </w:pPr>
        <w:r>
          <w:rPr>
            <w:noProof/>
          </w:rPr>
          <mc:AlternateContent>
            <mc:Choice Requires="wps">
              <w:drawing>
                <wp:anchor distT="0" distB="0" distL="114300" distR="114300" simplePos="0" relativeHeight="251660288" behindDoc="0" locked="0" layoutInCell="1" allowOverlap="1" wp14:anchorId="79B59580" wp14:editId="46354DAE">
                  <wp:simplePos x="0" y="0"/>
                  <wp:positionH relativeFrom="margin">
                    <wp:align>center</wp:align>
                  </wp:positionH>
                  <wp:positionV relativeFrom="bottomMargin">
                    <wp:align>center</wp:align>
                  </wp:positionV>
                  <wp:extent cx="551815" cy="238760"/>
                  <wp:effectExtent l="19050" t="19050" r="23495" b="18415"/>
                  <wp:wrapNone/>
                  <wp:docPr id="556" name="オートシェイ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37AE1" w:rsidRDefault="00837AE1">
                              <w:pPr>
                                <w:jc w:val="center"/>
                              </w:pPr>
                              <w:r>
                                <w:fldChar w:fldCharType="begin"/>
                              </w:r>
                              <w:r>
                                <w:instrText>PAGE    \* MERGEFORMAT</w:instrText>
                              </w:r>
                              <w:r>
                                <w:fldChar w:fldCharType="separate"/>
                              </w:r>
                              <w:r w:rsidR="0060065E" w:rsidRPr="0060065E">
                                <w:rPr>
                                  <w:noProof/>
                                  <w:lang w:val="ja-JP"/>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B595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ートシェイプ 22" o:spid="_x0000_s1032"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" filled="t" strokecolor="gray" strokeweight="2.25pt">
                  <v:textbox inset=",0,,0">
                    <w:txbxContent>
                      <w:p w:rsidR="00837AE1" w:rsidRDefault="00837AE1">
                        <w:pPr>
                          <w:jc w:val="center"/>
                        </w:pPr>
                        <w:r>
                          <w:fldChar w:fldCharType="begin"/>
                        </w:r>
                        <w:r>
                          <w:instrText>PAGE    \* MERGEFORMAT</w:instrText>
                        </w:r>
                        <w:r>
                          <w:fldChar w:fldCharType="separate"/>
                        </w:r>
                        <w:r w:rsidR="0060065E" w:rsidRPr="0060065E">
                          <w:rPr>
                            <w:noProof/>
                            <w:lang w:val="ja-JP"/>
                          </w:rPr>
                          <w:t>1</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5F1E18F" wp14:editId="2B66DA28">
                  <wp:simplePos x="0" y="0"/>
                  <wp:positionH relativeFrom="margin">
                    <wp:align>center</wp:align>
                  </wp:positionH>
                  <wp:positionV relativeFrom="bottomMargin">
                    <wp:align>center</wp:align>
                  </wp:positionV>
                  <wp:extent cx="5518150" cy="0"/>
                  <wp:effectExtent l="9525" t="9525" r="6350" b="9525"/>
                  <wp:wrapNone/>
                  <wp:docPr id="557" name="オートシェイプ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7D1950A" id="_x0000_t32" coordsize="21600,21600" o:spt="32" o:oned="t" path="m,l21600,21600e" filled="f">
                  <v:path arrowok="t" fillok="f" o:connecttype="none"/>
                  <o:lock v:ext="edit" shapetype="t"/>
                </v:shapetype>
                <v:shape id="オートシェイプ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IuCXkF8AgAA5gQAAA4AAAAA&#10;AAAAAAAAAAAALgIAAGRycy9lMm9Eb2MueG1sUEsBAi0AFAAGAAgAAAAhAPWmTdfXAAAAAgEAAA8A&#10;AAAAAAAAAAAAAAAA1g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5EB" w:rsidRDefault="007E65EB" w:rsidP="00837AE1">
      <w:r>
        <w:separator/>
      </w:r>
    </w:p>
  </w:footnote>
  <w:footnote w:type="continuationSeparator" w:id="0">
    <w:p w:rsidR="007E65EB" w:rsidRDefault="007E65EB" w:rsidP="00837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5D"/>
    <w:rsid w:val="00035CA7"/>
    <w:rsid w:val="0004541E"/>
    <w:rsid w:val="00083424"/>
    <w:rsid w:val="00085CBA"/>
    <w:rsid w:val="000951E7"/>
    <w:rsid w:val="000F18A0"/>
    <w:rsid w:val="001030EB"/>
    <w:rsid w:val="001427EF"/>
    <w:rsid w:val="0015254B"/>
    <w:rsid w:val="0016023D"/>
    <w:rsid w:val="001636D7"/>
    <w:rsid w:val="00165DD0"/>
    <w:rsid w:val="001A5558"/>
    <w:rsid w:val="001B38D1"/>
    <w:rsid w:val="001B6AAA"/>
    <w:rsid w:val="0020667D"/>
    <w:rsid w:val="00212674"/>
    <w:rsid w:val="00237930"/>
    <w:rsid w:val="00272C9A"/>
    <w:rsid w:val="002A2F9F"/>
    <w:rsid w:val="002A3083"/>
    <w:rsid w:val="002C51D9"/>
    <w:rsid w:val="002D315D"/>
    <w:rsid w:val="002D55E0"/>
    <w:rsid w:val="002F45DC"/>
    <w:rsid w:val="003032F2"/>
    <w:rsid w:val="003325F9"/>
    <w:rsid w:val="00352338"/>
    <w:rsid w:val="0036417C"/>
    <w:rsid w:val="003A12AF"/>
    <w:rsid w:val="003D56BD"/>
    <w:rsid w:val="003E04C0"/>
    <w:rsid w:val="00404DA1"/>
    <w:rsid w:val="00436451"/>
    <w:rsid w:val="00461396"/>
    <w:rsid w:val="00485660"/>
    <w:rsid w:val="0048794B"/>
    <w:rsid w:val="00492DD2"/>
    <w:rsid w:val="004C72A0"/>
    <w:rsid w:val="004F7D0A"/>
    <w:rsid w:val="005038DD"/>
    <w:rsid w:val="005045B5"/>
    <w:rsid w:val="00527434"/>
    <w:rsid w:val="00562DED"/>
    <w:rsid w:val="0058766D"/>
    <w:rsid w:val="00595C3D"/>
    <w:rsid w:val="00597522"/>
    <w:rsid w:val="005B2A00"/>
    <w:rsid w:val="005C74C0"/>
    <w:rsid w:val="005D7594"/>
    <w:rsid w:val="005E43E9"/>
    <w:rsid w:val="005E6810"/>
    <w:rsid w:val="0060065E"/>
    <w:rsid w:val="00635EE9"/>
    <w:rsid w:val="00654187"/>
    <w:rsid w:val="006544ED"/>
    <w:rsid w:val="006601D4"/>
    <w:rsid w:val="0068097C"/>
    <w:rsid w:val="006A4958"/>
    <w:rsid w:val="006B1C09"/>
    <w:rsid w:val="006C779A"/>
    <w:rsid w:val="006D0500"/>
    <w:rsid w:val="006D06A4"/>
    <w:rsid w:val="006F7090"/>
    <w:rsid w:val="00714B5A"/>
    <w:rsid w:val="00746931"/>
    <w:rsid w:val="00761532"/>
    <w:rsid w:val="00766E90"/>
    <w:rsid w:val="007774D6"/>
    <w:rsid w:val="0078260A"/>
    <w:rsid w:val="007857C1"/>
    <w:rsid w:val="007C4595"/>
    <w:rsid w:val="007E65EB"/>
    <w:rsid w:val="00815D27"/>
    <w:rsid w:val="0083300A"/>
    <w:rsid w:val="00837AE1"/>
    <w:rsid w:val="00840B87"/>
    <w:rsid w:val="008571CF"/>
    <w:rsid w:val="00874900"/>
    <w:rsid w:val="00885B42"/>
    <w:rsid w:val="008A018E"/>
    <w:rsid w:val="008C2D3D"/>
    <w:rsid w:val="008D30C2"/>
    <w:rsid w:val="00913CC6"/>
    <w:rsid w:val="00914F9C"/>
    <w:rsid w:val="0095628A"/>
    <w:rsid w:val="009625DE"/>
    <w:rsid w:val="009631AE"/>
    <w:rsid w:val="00973D09"/>
    <w:rsid w:val="009E377A"/>
    <w:rsid w:val="00A13CB8"/>
    <w:rsid w:val="00A14C13"/>
    <w:rsid w:val="00A25235"/>
    <w:rsid w:val="00A65167"/>
    <w:rsid w:val="00AA40F7"/>
    <w:rsid w:val="00AB124C"/>
    <w:rsid w:val="00AB2665"/>
    <w:rsid w:val="00AB3564"/>
    <w:rsid w:val="00AC4B5C"/>
    <w:rsid w:val="00AE0E9E"/>
    <w:rsid w:val="00AE5F3C"/>
    <w:rsid w:val="00AF4DA5"/>
    <w:rsid w:val="00B064EA"/>
    <w:rsid w:val="00B205BC"/>
    <w:rsid w:val="00B540DD"/>
    <w:rsid w:val="00B60DFC"/>
    <w:rsid w:val="00B7386E"/>
    <w:rsid w:val="00B9750B"/>
    <w:rsid w:val="00BA179C"/>
    <w:rsid w:val="00BD4032"/>
    <w:rsid w:val="00BE683E"/>
    <w:rsid w:val="00C163EE"/>
    <w:rsid w:val="00C17A53"/>
    <w:rsid w:val="00C52A8C"/>
    <w:rsid w:val="00C86865"/>
    <w:rsid w:val="00C90DD6"/>
    <w:rsid w:val="00CE75A6"/>
    <w:rsid w:val="00CF140E"/>
    <w:rsid w:val="00CF5D8E"/>
    <w:rsid w:val="00D14859"/>
    <w:rsid w:val="00D4283A"/>
    <w:rsid w:val="00D51720"/>
    <w:rsid w:val="00D53EF4"/>
    <w:rsid w:val="00D556B3"/>
    <w:rsid w:val="00D60E1D"/>
    <w:rsid w:val="00D72620"/>
    <w:rsid w:val="00D7783A"/>
    <w:rsid w:val="00D86EE6"/>
    <w:rsid w:val="00D9331E"/>
    <w:rsid w:val="00DB6498"/>
    <w:rsid w:val="00DC6417"/>
    <w:rsid w:val="00E01957"/>
    <w:rsid w:val="00E10232"/>
    <w:rsid w:val="00E27858"/>
    <w:rsid w:val="00E96F5B"/>
    <w:rsid w:val="00EC141C"/>
    <w:rsid w:val="00F3394A"/>
    <w:rsid w:val="00F45967"/>
    <w:rsid w:val="00F60C2E"/>
    <w:rsid w:val="00F72C9A"/>
    <w:rsid w:val="00F75C9C"/>
    <w:rsid w:val="00F900EF"/>
    <w:rsid w:val="00F922F5"/>
    <w:rsid w:val="00FA1C6F"/>
    <w:rsid w:val="00FA58C4"/>
    <w:rsid w:val="00FB07D4"/>
    <w:rsid w:val="00FB6129"/>
    <w:rsid w:val="00FF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5B8B95-A9A6-4AE7-9939-91EC8FAB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E1"/>
    <w:pPr>
      <w:tabs>
        <w:tab w:val="center" w:pos="4252"/>
        <w:tab w:val="right" w:pos="8504"/>
      </w:tabs>
      <w:snapToGrid w:val="0"/>
    </w:pPr>
  </w:style>
  <w:style w:type="character" w:customStyle="1" w:styleId="a4">
    <w:name w:val="ヘッダー (文字)"/>
    <w:basedOn w:val="a0"/>
    <w:link w:val="a3"/>
    <w:uiPriority w:val="99"/>
    <w:rsid w:val="00837AE1"/>
  </w:style>
  <w:style w:type="paragraph" w:styleId="a5">
    <w:name w:val="footer"/>
    <w:basedOn w:val="a"/>
    <w:link w:val="a6"/>
    <w:uiPriority w:val="99"/>
    <w:unhideWhenUsed/>
    <w:rsid w:val="00837AE1"/>
    <w:pPr>
      <w:tabs>
        <w:tab w:val="center" w:pos="4252"/>
        <w:tab w:val="right" w:pos="8504"/>
      </w:tabs>
      <w:snapToGrid w:val="0"/>
    </w:pPr>
  </w:style>
  <w:style w:type="character" w:customStyle="1" w:styleId="a6">
    <w:name w:val="フッター (文字)"/>
    <w:basedOn w:val="a0"/>
    <w:link w:val="a5"/>
    <w:uiPriority w:val="99"/>
    <w:rsid w:val="00837AE1"/>
  </w:style>
  <w:style w:type="paragraph" w:styleId="a7">
    <w:name w:val="Balloon Text"/>
    <w:basedOn w:val="a"/>
    <w:link w:val="a8"/>
    <w:uiPriority w:val="99"/>
    <w:semiHidden/>
    <w:unhideWhenUsed/>
    <w:rsid w:val="00837A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AE1"/>
    <w:rPr>
      <w:rFonts w:asciiTheme="majorHAnsi" w:eastAsiaTheme="majorEastAsia" w:hAnsiTheme="majorHAnsi" w:cstheme="majorBidi"/>
      <w:sz w:val="18"/>
      <w:szCs w:val="18"/>
    </w:rPr>
  </w:style>
  <w:style w:type="character" w:styleId="a9">
    <w:name w:val="Hyperlink"/>
    <w:basedOn w:val="a0"/>
    <w:uiPriority w:val="99"/>
    <w:unhideWhenUsed/>
    <w:rsid w:val="00404D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1424">
      <w:bodyDiv w:val="1"/>
      <w:marLeft w:val="0"/>
      <w:marRight w:val="0"/>
      <w:marTop w:val="0"/>
      <w:marBottom w:val="0"/>
      <w:divBdr>
        <w:top w:val="none" w:sz="0" w:space="0" w:color="auto"/>
        <w:left w:val="none" w:sz="0" w:space="0" w:color="auto"/>
        <w:bottom w:val="none" w:sz="0" w:space="0" w:color="auto"/>
        <w:right w:val="none" w:sz="0" w:space="0" w:color="auto"/>
      </w:divBdr>
      <w:divsChild>
        <w:div w:id="1521117008">
          <w:marLeft w:val="0"/>
          <w:marRight w:val="0"/>
          <w:marTop w:val="0"/>
          <w:marBottom w:val="0"/>
          <w:divBdr>
            <w:top w:val="none" w:sz="0" w:space="0" w:color="auto"/>
            <w:left w:val="none" w:sz="0" w:space="0" w:color="auto"/>
            <w:bottom w:val="none" w:sz="0" w:space="0" w:color="auto"/>
            <w:right w:val="none" w:sz="0" w:space="0" w:color="auto"/>
          </w:divBdr>
          <w:divsChild>
            <w:div w:id="909121717">
              <w:marLeft w:val="0"/>
              <w:marRight w:val="0"/>
              <w:marTop w:val="0"/>
              <w:marBottom w:val="0"/>
              <w:divBdr>
                <w:top w:val="none" w:sz="0" w:space="0" w:color="auto"/>
                <w:left w:val="none" w:sz="0" w:space="0" w:color="auto"/>
                <w:bottom w:val="none" w:sz="0" w:space="0" w:color="auto"/>
                <w:right w:val="none" w:sz="0" w:space="0" w:color="auto"/>
              </w:divBdr>
              <w:divsChild>
                <w:div w:id="1682856203">
                  <w:marLeft w:val="0"/>
                  <w:marRight w:val="0"/>
                  <w:marTop w:val="0"/>
                  <w:marBottom w:val="150"/>
                  <w:divBdr>
                    <w:top w:val="none" w:sz="0" w:space="0" w:color="auto"/>
                    <w:left w:val="none" w:sz="0" w:space="0" w:color="auto"/>
                    <w:bottom w:val="none" w:sz="0" w:space="0" w:color="auto"/>
                    <w:right w:val="none" w:sz="0" w:space="0" w:color="auto"/>
                  </w:divBdr>
                  <w:divsChild>
                    <w:div w:id="112747199">
                      <w:marLeft w:val="0"/>
                      <w:marRight w:val="0"/>
                      <w:marTop w:val="0"/>
                      <w:marBottom w:val="150"/>
                      <w:divBdr>
                        <w:top w:val="none" w:sz="0" w:space="0" w:color="auto"/>
                        <w:left w:val="none" w:sz="0" w:space="0" w:color="auto"/>
                        <w:bottom w:val="none" w:sz="0" w:space="0" w:color="auto"/>
                        <w:right w:val="none" w:sz="0" w:space="0" w:color="auto"/>
                      </w:divBdr>
                      <w:divsChild>
                        <w:div w:id="1149789809">
                          <w:marLeft w:val="0"/>
                          <w:marRight w:val="0"/>
                          <w:marTop w:val="0"/>
                          <w:marBottom w:val="150"/>
                          <w:divBdr>
                            <w:top w:val="none" w:sz="0" w:space="0" w:color="auto"/>
                            <w:left w:val="none" w:sz="0" w:space="0" w:color="auto"/>
                            <w:bottom w:val="none" w:sz="0" w:space="0" w:color="auto"/>
                            <w:right w:val="none" w:sz="0" w:space="0" w:color="auto"/>
                          </w:divBdr>
                          <w:divsChild>
                            <w:div w:id="1422022059">
                              <w:marLeft w:val="0"/>
                              <w:marRight w:val="0"/>
                              <w:marTop w:val="0"/>
                              <w:marBottom w:val="0"/>
                              <w:divBdr>
                                <w:top w:val="none" w:sz="0" w:space="0" w:color="auto"/>
                                <w:left w:val="none" w:sz="0" w:space="0" w:color="auto"/>
                                <w:bottom w:val="none" w:sz="0" w:space="0" w:color="auto"/>
                                <w:right w:val="none" w:sz="0" w:space="0" w:color="auto"/>
                              </w:divBdr>
                            </w:div>
                            <w:div w:id="279798743">
                              <w:marLeft w:val="0"/>
                              <w:marRight w:val="0"/>
                              <w:marTop w:val="0"/>
                              <w:marBottom w:val="0"/>
                              <w:divBdr>
                                <w:top w:val="none" w:sz="0" w:space="0" w:color="auto"/>
                                <w:left w:val="none" w:sz="0" w:space="0" w:color="auto"/>
                                <w:bottom w:val="none" w:sz="0" w:space="0" w:color="auto"/>
                                <w:right w:val="none" w:sz="0" w:space="0" w:color="auto"/>
                              </w:divBdr>
                            </w:div>
                          </w:divsChild>
                        </w:div>
                        <w:div w:id="824010307">
                          <w:marLeft w:val="0"/>
                          <w:marRight w:val="0"/>
                          <w:marTop w:val="0"/>
                          <w:marBottom w:val="0"/>
                          <w:divBdr>
                            <w:top w:val="none" w:sz="0" w:space="0" w:color="auto"/>
                            <w:left w:val="none" w:sz="0" w:space="0" w:color="auto"/>
                            <w:bottom w:val="none" w:sz="0" w:space="0" w:color="auto"/>
                            <w:right w:val="none" w:sz="0" w:space="0" w:color="auto"/>
                          </w:divBdr>
                        </w:div>
                        <w:div w:id="1341398062">
                          <w:marLeft w:val="0"/>
                          <w:marRight w:val="0"/>
                          <w:marTop w:val="0"/>
                          <w:marBottom w:val="0"/>
                          <w:divBdr>
                            <w:top w:val="none" w:sz="0" w:space="0" w:color="auto"/>
                            <w:left w:val="none" w:sz="0" w:space="0" w:color="auto"/>
                            <w:bottom w:val="none" w:sz="0" w:space="0" w:color="auto"/>
                            <w:right w:val="none" w:sz="0" w:space="0" w:color="auto"/>
                          </w:divBdr>
                        </w:div>
                        <w:div w:id="1474375235">
                          <w:marLeft w:val="0"/>
                          <w:marRight w:val="0"/>
                          <w:marTop w:val="0"/>
                          <w:marBottom w:val="150"/>
                          <w:divBdr>
                            <w:top w:val="none" w:sz="0" w:space="0" w:color="auto"/>
                            <w:left w:val="none" w:sz="0" w:space="0" w:color="auto"/>
                            <w:bottom w:val="none" w:sz="0" w:space="0" w:color="auto"/>
                            <w:right w:val="none" w:sz="0" w:space="0" w:color="auto"/>
                          </w:divBdr>
                          <w:divsChild>
                            <w:div w:id="708839813">
                              <w:marLeft w:val="0"/>
                              <w:marRight w:val="0"/>
                              <w:marTop w:val="0"/>
                              <w:marBottom w:val="0"/>
                              <w:divBdr>
                                <w:top w:val="none" w:sz="0" w:space="0" w:color="auto"/>
                                <w:left w:val="none" w:sz="0" w:space="0" w:color="auto"/>
                                <w:bottom w:val="none" w:sz="0" w:space="0" w:color="auto"/>
                                <w:right w:val="none" w:sz="0" w:space="0" w:color="auto"/>
                              </w:divBdr>
                            </w:div>
                            <w:div w:id="1357581878">
                              <w:marLeft w:val="0"/>
                              <w:marRight w:val="0"/>
                              <w:marTop w:val="0"/>
                              <w:marBottom w:val="0"/>
                              <w:divBdr>
                                <w:top w:val="none" w:sz="0" w:space="0" w:color="auto"/>
                                <w:left w:val="none" w:sz="0" w:space="0" w:color="auto"/>
                                <w:bottom w:val="none" w:sz="0" w:space="0" w:color="auto"/>
                                <w:right w:val="none" w:sz="0" w:space="0" w:color="auto"/>
                              </w:divBdr>
                            </w:div>
                          </w:divsChild>
                        </w:div>
                        <w:div w:id="1183939878">
                          <w:marLeft w:val="0"/>
                          <w:marRight w:val="0"/>
                          <w:marTop w:val="0"/>
                          <w:marBottom w:val="0"/>
                          <w:divBdr>
                            <w:top w:val="none" w:sz="0" w:space="0" w:color="auto"/>
                            <w:left w:val="none" w:sz="0" w:space="0" w:color="auto"/>
                            <w:bottom w:val="none" w:sz="0" w:space="0" w:color="auto"/>
                            <w:right w:val="none" w:sz="0" w:space="0" w:color="auto"/>
                          </w:divBdr>
                        </w:div>
                        <w:div w:id="1183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5280">
      <w:bodyDiv w:val="1"/>
      <w:marLeft w:val="0"/>
      <w:marRight w:val="0"/>
      <w:marTop w:val="0"/>
      <w:marBottom w:val="0"/>
      <w:divBdr>
        <w:top w:val="none" w:sz="0" w:space="0" w:color="auto"/>
        <w:left w:val="none" w:sz="0" w:space="0" w:color="auto"/>
        <w:bottom w:val="none" w:sz="0" w:space="0" w:color="auto"/>
        <w:right w:val="none" w:sz="0" w:space="0" w:color="auto"/>
      </w:divBdr>
    </w:div>
    <w:div w:id="196050141">
      <w:bodyDiv w:val="1"/>
      <w:marLeft w:val="0"/>
      <w:marRight w:val="0"/>
      <w:marTop w:val="0"/>
      <w:marBottom w:val="0"/>
      <w:divBdr>
        <w:top w:val="none" w:sz="0" w:space="0" w:color="auto"/>
        <w:left w:val="none" w:sz="0" w:space="0" w:color="auto"/>
        <w:bottom w:val="none" w:sz="0" w:space="0" w:color="auto"/>
        <w:right w:val="none" w:sz="0" w:space="0" w:color="auto"/>
      </w:divBdr>
    </w:div>
    <w:div w:id="289483623">
      <w:bodyDiv w:val="1"/>
      <w:marLeft w:val="0"/>
      <w:marRight w:val="0"/>
      <w:marTop w:val="0"/>
      <w:marBottom w:val="0"/>
      <w:divBdr>
        <w:top w:val="none" w:sz="0" w:space="0" w:color="auto"/>
        <w:left w:val="none" w:sz="0" w:space="0" w:color="auto"/>
        <w:bottom w:val="none" w:sz="0" w:space="0" w:color="auto"/>
        <w:right w:val="none" w:sz="0" w:space="0" w:color="auto"/>
      </w:divBdr>
    </w:div>
    <w:div w:id="348726435">
      <w:bodyDiv w:val="1"/>
      <w:marLeft w:val="0"/>
      <w:marRight w:val="0"/>
      <w:marTop w:val="0"/>
      <w:marBottom w:val="0"/>
      <w:divBdr>
        <w:top w:val="none" w:sz="0" w:space="0" w:color="auto"/>
        <w:left w:val="none" w:sz="0" w:space="0" w:color="auto"/>
        <w:bottom w:val="none" w:sz="0" w:space="0" w:color="auto"/>
        <w:right w:val="none" w:sz="0" w:space="0" w:color="auto"/>
      </w:divBdr>
      <w:divsChild>
        <w:div w:id="219636980">
          <w:marLeft w:val="0"/>
          <w:marRight w:val="0"/>
          <w:marTop w:val="0"/>
          <w:marBottom w:val="0"/>
          <w:divBdr>
            <w:top w:val="none" w:sz="0" w:space="0" w:color="auto"/>
            <w:left w:val="none" w:sz="0" w:space="0" w:color="auto"/>
            <w:bottom w:val="none" w:sz="0" w:space="0" w:color="auto"/>
            <w:right w:val="none" w:sz="0" w:space="0" w:color="auto"/>
          </w:divBdr>
          <w:divsChild>
            <w:div w:id="2062556666">
              <w:marLeft w:val="0"/>
              <w:marRight w:val="0"/>
              <w:marTop w:val="0"/>
              <w:marBottom w:val="0"/>
              <w:divBdr>
                <w:top w:val="none" w:sz="0" w:space="0" w:color="auto"/>
                <w:left w:val="none" w:sz="0" w:space="0" w:color="auto"/>
                <w:bottom w:val="none" w:sz="0" w:space="0" w:color="auto"/>
                <w:right w:val="none" w:sz="0" w:space="0" w:color="auto"/>
              </w:divBdr>
              <w:divsChild>
                <w:div w:id="638193678">
                  <w:marLeft w:val="0"/>
                  <w:marRight w:val="0"/>
                  <w:marTop w:val="0"/>
                  <w:marBottom w:val="150"/>
                  <w:divBdr>
                    <w:top w:val="none" w:sz="0" w:space="0" w:color="auto"/>
                    <w:left w:val="none" w:sz="0" w:space="0" w:color="auto"/>
                    <w:bottom w:val="none" w:sz="0" w:space="0" w:color="auto"/>
                    <w:right w:val="none" w:sz="0" w:space="0" w:color="auto"/>
                  </w:divBdr>
                  <w:divsChild>
                    <w:div w:id="1058942113">
                      <w:marLeft w:val="0"/>
                      <w:marRight w:val="0"/>
                      <w:marTop w:val="0"/>
                      <w:marBottom w:val="150"/>
                      <w:divBdr>
                        <w:top w:val="none" w:sz="0" w:space="0" w:color="auto"/>
                        <w:left w:val="none" w:sz="0" w:space="0" w:color="auto"/>
                        <w:bottom w:val="none" w:sz="0" w:space="0" w:color="auto"/>
                        <w:right w:val="none" w:sz="0" w:space="0" w:color="auto"/>
                      </w:divBdr>
                      <w:divsChild>
                        <w:div w:id="1849758820">
                          <w:marLeft w:val="0"/>
                          <w:marRight w:val="0"/>
                          <w:marTop w:val="0"/>
                          <w:marBottom w:val="150"/>
                          <w:divBdr>
                            <w:top w:val="none" w:sz="0" w:space="0" w:color="auto"/>
                            <w:left w:val="none" w:sz="0" w:space="0" w:color="auto"/>
                            <w:bottom w:val="none" w:sz="0" w:space="0" w:color="auto"/>
                            <w:right w:val="none" w:sz="0" w:space="0" w:color="auto"/>
                          </w:divBdr>
                          <w:divsChild>
                            <w:div w:id="10071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296903">
      <w:bodyDiv w:val="1"/>
      <w:marLeft w:val="0"/>
      <w:marRight w:val="0"/>
      <w:marTop w:val="0"/>
      <w:marBottom w:val="0"/>
      <w:divBdr>
        <w:top w:val="none" w:sz="0" w:space="0" w:color="auto"/>
        <w:left w:val="none" w:sz="0" w:space="0" w:color="auto"/>
        <w:bottom w:val="none" w:sz="0" w:space="0" w:color="auto"/>
        <w:right w:val="none" w:sz="0" w:space="0" w:color="auto"/>
      </w:divBdr>
    </w:div>
    <w:div w:id="525757231">
      <w:bodyDiv w:val="1"/>
      <w:marLeft w:val="0"/>
      <w:marRight w:val="0"/>
      <w:marTop w:val="0"/>
      <w:marBottom w:val="0"/>
      <w:divBdr>
        <w:top w:val="none" w:sz="0" w:space="0" w:color="auto"/>
        <w:left w:val="none" w:sz="0" w:space="0" w:color="auto"/>
        <w:bottom w:val="none" w:sz="0" w:space="0" w:color="auto"/>
        <w:right w:val="none" w:sz="0" w:space="0" w:color="auto"/>
      </w:divBdr>
    </w:div>
    <w:div w:id="805048711">
      <w:bodyDiv w:val="1"/>
      <w:marLeft w:val="0"/>
      <w:marRight w:val="0"/>
      <w:marTop w:val="0"/>
      <w:marBottom w:val="0"/>
      <w:divBdr>
        <w:top w:val="none" w:sz="0" w:space="0" w:color="auto"/>
        <w:left w:val="none" w:sz="0" w:space="0" w:color="auto"/>
        <w:bottom w:val="none" w:sz="0" w:space="0" w:color="auto"/>
        <w:right w:val="none" w:sz="0" w:space="0" w:color="auto"/>
      </w:divBdr>
    </w:div>
    <w:div w:id="865169937">
      <w:bodyDiv w:val="1"/>
      <w:marLeft w:val="0"/>
      <w:marRight w:val="0"/>
      <w:marTop w:val="0"/>
      <w:marBottom w:val="0"/>
      <w:divBdr>
        <w:top w:val="none" w:sz="0" w:space="0" w:color="auto"/>
        <w:left w:val="none" w:sz="0" w:space="0" w:color="auto"/>
        <w:bottom w:val="none" w:sz="0" w:space="0" w:color="auto"/>
        <w:right w:val="none" w:sz="0" w:space="0" w:color="auto"/>
      </w:divBdr>
    </w:div>
    <w:div w:id="1548226763">
      <w:bodyDiv w:val="1"/>
      <w:marLeft w:val="0"/>
      <w:marRight w:val="0"/>
      <w:marTop w:val="0"/>
      <w:marBottom w:val="0"/>
      <w:divBdr>
        <w:top w:val="none" w:sz="0" w:space="0" w:color="auto"/>
        <w:left w:val="none" w:sz="0" w:space="0" w:color="auto"/>
        <w:bottom w:val="none" w:sz="0" w:space="0" w:color="auto"/>
        <w:right w:val="none" w:sz="0" w:space="0" w:color="auto"/>
      </w:divBdr>
    </w:div>
    <w:div w:id="1810636143">
      <w:bodyDiv w:val="1"/>
      <w:marLeft w:val="0"/>
      <w:marRight w:val="0"/>
      <w:marTop w:val="0"/>
      <w:marBottom w:val="0"/>
      <w:divBdr>
        <w:top w:val="none" w:sz="0" w:space="0" w:color="auto"/>
        <w:left w:val="none" w:sz="0" w:space="0" w:color="auto"/>
        <w:bottom w:val="none" w:sz="0" w:space="0" w:color="auto"/>
        <w:right w:val="none" w:sz="0" w:space="0" w:color="auto"/>
      </w:divBdr>
    </w:div>
    <w:div w:id="1902862748">
      <w:bodyDiv w:val="1"/>
      <w:marLeft w:val="0"/>
      <w:marRight w:val="0"/>
      <w:marTop w:val="0"/>
      <w:marBottom w:val="0"/>
      <w:divBdr>
        <w:top w:val="none" w:sz="0" w:space="0" w:color="auto"/>
        <w:left w:val="none" w:sz="0" w:space="0" w:color="auto"/>
        <w:bottom w:val="none" w:sz="0" w:space="0" w:color="auto"/>
        <w:right w:val="none" w:sz="0" w:space="0" w:color="auto"/>
      </w:divBdr>
    </w:div>
    <w:div w:id="2070028869">
      <w:bodyDiv w:val="1"/>
      <w:marLeft w:val="0"/>
      <w:marRight w:val="0"/>
      <w:marTop w:val="0"/>
      <w:marBottom w:val="0"/>
      <w:divBdr>
        <w:top w:val="none" w:sz="0" w:space="0" w:color="auto"/>
        <w:left w:val="none" w:sz="0" w:space="0" w:color="auto"/>
        <w:bottom w:val="none" w:sz="0" w:space="0" w:color="auto"/>
        <w:right w:val="none" w:sz="0" w:space="0" w:color="auto"/>
      </w:divBdr>
    </w:div>
    <w:div w:id="21325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hyperlink" Target="mailto:info@e-brain.ne.j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s-jpn.org/" TargetMode="External"/><Relationship Id="rId17" Type="http://schemas.openxmlformats.org/officeDocument/2006/relationships/hyperlink" Target="http://www.e-brain.ne.jp/" TargetMode="External"/><Relationship Id="rId2" Type="http://schemas.openxmlformats.org/officeDocument/2006/relationships/styles" Target="styles.xml"/><Relationship Id="rId16" Type="http://schemas.openxmlformats.org/officeDocument/2006/relationships/hyperlink" Target="http://www.e-brain.ne.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itsumu-u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009D-CCBE-4C31-9EFE-AFD646C2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n-kawakubo</dc:creator>
  <cp:lastModifiedBy>aoki</cp:lastModifiedBy>
  <cp:revision>2</cp:revision>
  <cp:lastPrinted>2013-12-17T09:30:00Z</cp:lastPrinted>
  <dcterms:created xsi:type="dcterms:W3CDTF">2017-01-12T03:04:00Z</dcterms:created>
  <dcterms:modified xsi:type="dcterms:W3CDTF">2017-01-12T03:04:00Z</dcterms:modified>
</cp:coreProperties>
</file>